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D049F" w:rsidRDefault="00703A94">
      <w:pPr>
        <w:spacing w:after="0" w:line="276" w:lineRule="auto"/>
        <w:ind w:left="72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</w:p>
    <w:tbl>
      <w:tblPr>
        <w:tblStyle w:val="a"/>
        <w:tblW w:w="9071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78"/>
        <w:gridCol w:w="1098"/>
        <w:gridCol w:w="4195"/>
      </w:tblGrid>
      <w:tr w:rsidR="008D049F" w14:paraId="665BEA16" w14:textId="77777777">
        <w:trPr>
          <w:trHeight w:val="525"/>
        </w:trPr>
        <w:tc>
          <w:tcPr>
            <w:tcW w:w="9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sdt>
            <w:sdtPr>
              <w:tag w:val="goog_rdk_3"/>
              <w:id w:val="1921926769"/>
            </w:sdtPr>
            <w:sdtEndPr/>
            <w:sdtContent>
              <w:p w14:paraId="00000002" w14:textId="50DA1E90" w:rsidR="008D049F" w:rsidRDefault="009F1130">
                <w:pPr>
                  <w:spacing w:before="120" w:after="120" w:line="276" w:lineRule="auto"/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</w:pPr>
                <w:sdt>
                  <w:sdtPr>
                    <w:tag w:val="goog_rdk_1"/>
                    <w:id w:val="1808198539"/>
                    <w:showingPlcHdr/>
                  </w:sdtPr>
                  <w:sdtEndPr/>
                  <w:sdtContent>
                    <w:r w:rsidR="001617CF">
                      <w:t xml:space="preserve">     </w:t>
                    </w:r>
                  </w:sdtContent>
                </w:sdt>
                <w:sdt>
                  <w:sdtPr>
                    <w:tag w:val="goog_rdk_2"/>
                    <w:id w:val="-781595100"/>
                  </w:sdtPr>
                  <w:sdtEndPr/>
                  <w:sdtContent/>
                </w:sdt>
              </w:p>
            </w:sdtContent>
          </w:sdt>
          <w:sdt>
            <w:sdtPr>
              <w:tag w:val="goog_rdk_5"/>
              <w:id w:val="-1284738427"/>
            </w:sdtPr>
            <w:sdtEndPr/>
            <w:sdtContent>
              <w:p w14:paraId="00000003" w14:textId="77777777" w:rsidR="008D049F" w:rsidRDefault="009F1130">
                <w:pPr>
                  <w:spacing w:before="120" w:after="120" w:line="276" w:lineRule="auto"/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</w:pPr>
                <w:sdt>
                  <w:sdtPr>
                    <w:tag w:val="goog_rdk_4"/>
                    <w:id w:val="850383946"/>
                  </w:sdtPr>
                  <w:sdtEndPr/>
                  <w:sdtContent>
                    <w:r w:rsidR="00703A94"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 xml:space="preserve">WNIOSEK O PRZYZNANIE DOTACJI </w:t>
                    </w:r>
                  </w:sdtContent>
                </w:sdt>
              </w:p>
            </w:sdtContent>
          </w:sdt>
          <w:p w14:paraId="00000004" w14:textId="77777777" w:rsidR="008D049F" w:rsidRDefault="008D049F">
            <w:pPr>
              <w:spacing w:before="120" w:after="120"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8D049F" w14:paraId="6F304E91" w14:textId="77777777">
        <w:trPr>
          <w:trHeight w:val="525"/>
        </w:trPr>
        <w:tc>
          <w:tcPr>
            <w:tcW w:w="907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07" w14:textId="77777777" w:rsidR="008D049F" w:rsidRDefault="00703A94">
            <w:pPr>
              <w:spacing w:before="120" w:after="120"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PODSTAWOWE INFORMACJE O PROJEKCIE</w:t>
            </w:r>
          </w:p>
        </w:tc>
      </w:tr>
      <w:tr w:rsidR="008D049F" w14:paraId="2B430531" w14:textId="77777777">
        <w:trPr>
          <w:trHeight w:val="945"/>
        </w:trPr>
        <w:tc>
          <w:tcPr>
            <w:tcW w:w="37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0A" w14:textId="77777777" w:rsidR="008D049F" w:rsidRDefault="00703A94">
            <w:pPr>
              <w:spacing w:before="60" w:after="6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Tytuł lub zakres projektu</w:t>
            </w:r>
          </w:p>
        </w:tc>
        <w:tc>
          <w:tcPr>
            <w:tcW w:w="5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0B" w14:textId="77777777" w:rsidR="008D049F" w:rsidRDefault="00703A94">
            <w:pPr>
              <w:spacing w:before="60" w:after="60"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Działania wzmacniające udział organizacji pozarządowych w programowaniu i wdrażaniu Funduszy Europejskich. </w:t>
            </w:r>
          </w:p>
        </w:tc>
      </w:tr>
      <w:tr w:rsidR="008D049F" w14:paraId="452AEDA9" w14:textId="77777777">
        <w:trPr>
          <w:trHeight w:val="825"/>
        </w:trPr>
        <w:tc>
          <w:tcPr>
            <w:tcW w:w="37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0D" w14:textId="77777777" w:rsidR="008D049F" w:rsidRDefault="00703A94">
            <w:pPr>
              <w:spacing w:before="60" w:after="6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Podmiot, który będzie wnioskodawcą</w:t>
            </w:r>
          </w:p>
        </w:tc>
        <w:tc>
          <w:tcPr>
            <w:tcW w:w="5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0E" w14:textId="77777777" w:rsidR="008D049F" w:rsidRDefault="00703A94">
            <w:pPr>
              <w:spacing w:after="0" w:line="276" w:lineRule="auto"/>
              <w:ind w:left="1080" w:hanging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sz w:val="24"/>
                <w:szCs w:val="24"/>
              </w:rPr>
              <w:t>●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Arial" w:eastAsia="Arial" w:hAnsi="Arial" w:cs="Arial"/>
                <w:sz w:val="24"/>
                <w:szCs w:val="24"/>
              </w:rPr>
              <w:t>Związek Stowarzyszeń Polska Zielona Sieć</w:t>
            </w:r>
            <w:sdt>
              <w:sdtPr>
                <w:tag w:val="goog_rdk_6"/>
                <w:id w:val="1685319233"/>
              </w:sdtPr>
              <w:sdtEndPr/>
              <w:sdtContent>
                <w:r>
                  <w:rPr>
                    <w:rFonts w:ascii="Arial" w:eastAsia="Arial" w:hAnsi="Arial" w:cs="Arial"/>
                    <w:sz w:val="24"/>
                    <w:szCs w:val="24"/>
                  </w:rPr>
                  <w:t xml:space="preserve"> (PZS)</w:t>
                </w:r>
              </w:sdtContent>
            </w:sdt>
          </w:p>
          <w:p w14:paraId="0000000F" w14:textId="77777777" w:rsidR="008D049F" w:rsidRDefault="00703A94">
            <w:pPr>
              <w:spacing w:after="0" w:line="276" w:lineRule="auto"/>
              <w:ind w:left="1080" w:hanging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sz w:val="24"/>
                <w:szCs w:val="24"/>
              </w:rPr>
              <w:t>●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Arial" w:eastAsia="Arial" w:hAnsi="Arial" w:cs="Arial"/>
                <w:sz w:val="24"/>
                <w:szCs w:val="24"/>
              </w:rPr>
              <w:t>Wspólnota Robocza Związków Organizacji Społecznych</w:t>
            </w:r>
            <w:sdt>
              <w:sdtPr>
                <w:tag w:val="goog_rdk_7"/>
                <w:id w:val="1392973812"/>
              </w:sdtPr>
              <w:sdtEndPr/>
              <w:sdtContent>
                <w:r>
                  <w:rPr>
                    <w:rFonts w:ascii="Arial" w:eastAsia="Arial" w:hAnsi="Arial" w:cs="Arial"/>
                    <w:sz w:val="24"/>
                    <w:szCs w:val="24"/>
                  </w:rPr>
                  <w:t xml:space="preserve"> (WRZOS)</w:t>
                </w:r>
              </w:sdtContent>
            </w:sdt>
          </w:p>
        </w:tc>
      </w:tr>
      <w:tr w:rsidR="008D049F" w14:paraId="1AEC4377" w14:textId="77777777">
        <w:trPr>
          <w:trHeight w:val="675"/>
        </w:trPr>
        <w:tc>
          <w:tcPr>
            <w:tcW w:w="907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11" w14:textId="77777777" w:rsidR="008D049F" w:rsidRDefault="00703A94">
            <w:pPr>
              <w:spacing w:before="60" w:after="6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Uzasadnienie wyboru projektu w sposób niekonkurencyjny oraz wyboru podmiotu, który będzie wnioskodawcą:</w:t>
            </w:r>
          </w:p>
        </w:tc>
      </w:tr>
      <w:tr w:rsidR="008D049F" w14:paraId="74E4E240" w14:textId="77777777">
        <w:trPr>
          <w:trHeight w:val="6585"/>
        </w:trPr>
        <w:tc>
          <w:tcPr>
            <w:tcW w:w="907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14" w14:textId="77777777" w:rsidR="008D049F" w:rsidRDefault="00703A94">
            <w:pPr>
              <w:spacing w:before="60" w:after="6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Organizacje pozarządowe reprezentujące społeczeństwo obywatelskie są wymienione w Programie Pomoc Techniczna dla Funduszy Europejskich jako wchodzące w skład grupy partnerów spoza administracji.</w:t>
            </w:r>
          </w:p>
          <w:p w14:paraId="00000015" w14:textId="77777777" w:rsidR="008D049F" w:rsidRDefault="00703A94">
            <w:pPr>
              <w:spacing w:before="60" w:after="60"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00000016" w14:textId="77777777" w:rsidR="008D049F" w:rsidRDefault="00703A94">
            <w:pPr>
              <w:spacing w:before="60" w:after="6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Zważywszy na istotną rolę zorganizowanego społeczeństwa obywatelskiego, w tym szczególnie reprezentatywnych ponad branżowych i branżowych federacji krajowych organizacji pozarządowych, w programowaniu, wdrażaniu, promowaniu i monitorowaniu Funduszy Europejskich pod kątem ich przejrzystości i efektywności, a także pod kątem przestrzegania zasady partnerstwa oraz zasad horyzontalnych, a także ze względu na potrzebę upowszechniania wśród organizacji pozarządowych wiedzy o możliwościach i zasadach uczestnictwa w naborach wniosków na realizację projektów dla różnych grup beneficjentów w programach ogólnopolskich i regionalnych finansowanych z Funduszy Europejskich na lata 2021 -2027, należy przyjąć, że to same organizacje pozarządowe powinny realizować cele promocyjne i informacyjne wobec swojego sektora. W celu jak najlepszego dopasowania komunikatów dotyczących funduszy europejskich do potrzeb informacyjnych i sposobu percepcji poszczególnych grup docelowych Programu PTFE przewiduje się zaangażowanie partnerów spoza administracji. </w:t>
            </w:r>
          </w:p>
          <w:p w14:paraId="00000017" w14:textId="77777777" w:rsidR="008D049F" w:rsidRDefault="00703A94">
            <w:pPr>
              <w:spacing w:before="60" w:after="60"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00000018" w14:textId="77777777" w:rsidR="008D049F" w:rsidRDefault="00703A94">
            <w:pPr>
              <w:spacing w:before="60" w:after="6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Pogląd ten potwierdziło stanowisko członków Podkomitetu ds. Rozwoju Partnerstwa na lata 2021-2027 reprezentujących organizacje społeczeństwa obywatelskiego dotyczące propozycji Ministerstwa Funduszy i Polityki Regionalnej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włączenia partnerów spoza administracji do realizacji działań z zakresu komunikacji, informacji i promocji Funduszy Europejskich na lata 2021-2027 z dnia 5 października 2023 roku.</w:t>
            </w:r>
          </w:p>
          <w:p w14:paraId="4E4B9099" w14:textId="77777777" w:rsidR="008D049F" w:rsidRDefault="00703A94">
            <w:pPr>
              <w:spacing w:before="60" w:after="6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Projekt jest oparty o doświadczenia i produkty projektu “Działania informujące i promujące Fundusze Europejskie wśród organizacji pozarządowych” realizowanego przez konsorcjum z udziałem PZS, WRZOS, </w:t>
            </w:r>
            <w:sdt>
              <w:sdtPr>
                <w:tag w:val="goog_rdk_8"/>
                <w:id w:val="1955881608"/>
              </w:sdtPr>
              <w:sdtEndPr/>
              <w:sdtContent>
                <w:r>
                  <w:rPr>
                    <w:rFonts w:ascii="Arial" w:eastAsia="Arial" w:hAnsi="Arial" w:cs="Arial"/>
                    <w:sz w:val="24"/>
                    <w:szCs w:val="24"/>
                  </w:rPr>
                  <w:t>Ogólnopolskiej Federacji Organizacji Pozarządowych (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</w:rPr>
              <w:t>OFOP</w:t>
            </w:r>
            <w:sdt>
              <w:sdtPr>
                <w:tag w:val="goog_rdk_9"/>
                <w:id w:val="-229031574"/>
              </w:sdtPr>
              <w:sdtEndPr/>
              <w:sdtContent>
                <w:r>
                  <w:rPr>
                    <w:rFonts w:ascii="Arial" w:eastAsia="Arial" w:hAnsi="Arial" w:cs="Arial"/>
                    <w:sz w:val="24"/>
                    <w:szCs w:val="24"/>
                  </w:rPr>
                  <w:t>)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</w:rPr>
              <w:t xml:space="preserve"> i PSON. Raport z ewaluacji działań w tym projekcie wyraźnie wskazał na przydatność tego typu projektu dla wzmacniania świadomości, wiedzy i kompetencji zw. z Funduszami Europejskimi w środowisku organizacji pozarządowych.</w:t>
            </w:r>
          </w:p>
          <w:p w14:paraId="00000019" w14:textId="7FC12DDA" w:rsidR="004C4616" w:rsidRDefault="004C4616">
            <w:pPr>
              <w:spacing w:before="60" w:after="6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Natomiast 21 kwietnia 2026 r. </w:t>
            </w:r>
            <w:r>
              <w:rPr>
                <w:rFonts w:ascii="Arial" w:hAnsi="Arial" w:cs="Arial"/>
                <w:sz w:val="24"/>
                <w:szCs w:val="24"/>
              </w:rPr>
              <w:t>zostało podpisane  Stanowisko Prezydium Podkomitetu ds. rozwoju partnerstwa na lata 2021-2027  dotyczące propozycji Ministerstwa Funduszy i Polityki Regionalnej włączenia partnerów spoza administracji do realizacji działań wzmacniających udział organizacji pozarządowych i wspierających administrację w programowaniu i wdrażaniu Funduszy Europejskich. Oznacza to, że Prezydium Podkomitetu ds. rozwoju partnerstwa przychyliło się do propozycji Ministerstwa Funduszy i Polityki Regionalnej  i przyjęcia do dofinansowania w trybie niekonkurencyjnym dwóch projektów dotacyjnych z zakresu działań wzmacniających udział organizacji pozarządowych i wspierających administrację w programowaniu i wdrażaniu Funduszy Europejskich na lata 2021-2027 w łącznej kwocie 4 milionów złotych na okres dwóch lat, w zakresie stanowiącym załącznik do niniejszego stanowiska.</w:t>
            </w:r>
          </w:p>
        </w:tc>
      </w:tr>
      <w:tr w:rsidR="008D049F" w14:paraId="0BC8B008" w14:textId="77777777">
        <w:trPr>
          <w:trHeight w:val="32085"/>
        </w:trPr>
        <w:tc>
          <w:tcPr>
            <w:tcW w:w="37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1C" w14:textId="77777777" w:rsidR="008D049F" w:rsidRDefault="00703A94">
            <w:pPr>
              <w:spacing w:before="120" w:after="120" w:line="276" w:lineRule="auto"/>
              <w:rPr>
                <w:rFonts w:ascii="Arial" w:eastAsia="Arial" w:hAnsi="Arial" w:cs="Arial"/>
                <w:sz w:val="24"/>
                <w:szCs w:val="24"/>
                <w:shd w:val="clear" w:color="auto" w:fill="CCCCCC"/>
              </w:rPr>
            </w:pPr>
            <w:r>
              <w:rPr>
                <w:rFonts w:ascii="Arial" w:eastAsia="Arial" w:hAnsi="Arial" w:cs="Arial"/>
                <w:sz w:val="24"/>
                <w:szCs w:val="24"/>
                <w:shd w:val="clear" w:color="auto" w:fill="CCCCCC"/>
              </w:rPr>
              <w:lastRenderedPageBreak/>
              <w:t>Typ/typy projektów</w:t>
            </w:r>
          </w:p>
        </w:tc>
        <w:tc>
          <w:tcPr>
            <w:tcW w:w="5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1D" w14:textId="77777777" w:rsidR="008D049F" w:rsidRDefault="00703A94">
            <w:pPr>
              <w:spacing w:before="240" w:after="240" w:line="301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Projekt Konsorcjum stanowi projekt Pomocy Technicznej realizowany w ramach Programu Fundusze Europejskie dla Pomocy Technicznej 2021–2027 i obejmuje następujące typy projektów, odpowiadające zakresowi zadań ujętych we wniosku (zadania nr 1–6, w tym podzadania PZS/</w:t>
            </w:r>
            <w:sdt>
              <w:sdtPr>
                <w:tag w:val="goog_rdk_10"/>
                <w:id w:val="1937526019"/>
              </w:sdtPr>
              <w:sdtEndPr/>
              <w:sdtContent>
                <w:r>
                  <w:rPr>
                    <w:rFonts w:ascii="Arial" w:eastAsia="Arial" w:hAnsi="Arial" w:cs="Arial"/>
                    <w:sz w:val="24"/>
                    <w:szCs w:val="24"/>
                  </w:rPr>
                  <w:t xml:space="preserve"> 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</w:rPr>
              <w:t>WRZOS):</w:t>
            </w:r>
          </w:p>
          <w:p w14:paraId="0000001E" w14:textId="77777777" w:rsidR="008D049F" w:rsidRDefault="00703A94">
            <w:pPr>
              <w:spacing w:before="240" w:after="240" w:line="301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1) Projekty analityczne, badawcze i eksperckie (diagnoza–wnioski–rekomendacje)</w:t>
            </w:r>
          </w:p>
          <w:p w14:paraId="0000001F" w14:textId="77777777" w:rsidR="008D049F" w:rsidRDefault="00703A94">
            <w:pPr>
              <w:spacing w:before="240" w:after="240" w:line="301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(zadania nr: 1, 3)</w:t>
            </w:r>
          </w:p>
          <w:p w14:paraId="00000020" w14:textId="77777777" w:rsidR="008D049F" w:rsidRDefault="00703A94">
            <w:pPr>
              <w:spacing w:before="240" w:after="240" w:line="301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Obejmują opracowanie analiz, raportów, policy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papers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oraz rekomendacji dotyczących wdrażania Funduszy Europejskich i przygotowania kolejnej perspektywy, w tym identyfikację barier, dobrych praktyk i wyzwań systemowych na podstawie danych ilościowych i jakościowych oraz doświadczeń organizacji pozarządowych i interesariuszy (m.in.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desk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research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, warsztaty fokusowe, syntezy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lessons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learned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, dialog z instytucjami).</w:t>
            </w:r>
          </w:p>
          <w:p w14:paraId="00000021" w14:textId="77777777" w:rsidR="008D049F" w:rsidRDefault="00703A94">
            <w:pPr>
              <w:spacing w:before="240" w:after="240" w:line="301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2) Projekty wzmacniające potencjał beneficjentów i partnerów systemu wdrażania FE (kompetencje i prewencja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ryzyk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)</w:t>
            </w:r>
          </w:p>
          <w:p w14:paraId="00000022" w14:textId="77777777" w:rsidR="008D049F" w:rsidRDefault="00703A94">
            <w:pPr>
              <w:spacing w:before="240" w:after="240" w:line="301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(zadania nr: 1, 2, 4, 5, 6)</w:t>
            </w:r>
          </w:p>
          <w:p w14:paraId="00000023" w14:textId="77777777" w:rsidR="008D049F" w:rsidRDefault="00703A94">
            <w:pPr>
              <w:spacing w:before="240" w:after="240" w:line="301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Obejmują działania służące podnoszeniu kompetencji organizacji pozarządowych jako beneficjentów i partnerów FE oraz przedstawicieli instytucji systemu FE, w szczególności w zakresie: przygotowania i realizacji projektów, interpretacji dokumentów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wdrożeniowych, stosowania zasad horyzontalnych, przygotowania do kontroli i ograniczania ryzyka nieprawidłowości, a także wzmacniania jakości udziału strony społecznej w mechanizmach monitorowania.</w:t>
            </w:r>
          </w:p>
          <w:p w14:paraId="00000024" w14:textId="77777777" w:rsidR="008D049F" w:rsidRDefault="00703A94">
            <w:pPr>
              <w:spacing w:before="240" w:after="240" w:line="301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3) Projekty wspierające jakość wdrażania FE oraz stosowanie zasad horyzontalnych</w:t>
            </w:r>
          </w:p>
          <w:p w14:paraId="00000025" w14:textId="77777777" w:rsidR="008D049F" w:rsidRDefault="00703A94">
            <w:pPr>
              <w:spacing w:before="240" w:after="240" w:line="301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(zadania nr: 2, 4, 5, 6)</w:t>
            </w:r>
          </w:p>
          <w:p w14:paraId="00000026" w14:textId="77777777" w:rsidR="008D049F" w:rsidRDefault="00703A94">
            <w:pPr>
              <w:spacing w:before="240" w:after="240" w:line="301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Ukierunkowane na poprawę spójności i jakości wdrażania Funduszy Europejskich poprzez upowszechnianie wiedzy, budowanie jednolitej interpretacji i praktycznej operacjonalizacji zasad horyzontalnych UE (równość kobiet i mężczyzn, równość szans i niedyskryminacja, dostępność, zasada partnerstwa, zrównoważony rozwój, DNSH), z uwzględnieniem Karty Praw Podstawowych UE i Europejskiego Filaru Praw Socjalnych, a także poprzez gromadzenie oraz przekazywanie instytucjom systemu FE uporządkowanej informacji zwrotnej (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lessons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learned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).</w:t>
            </w:r>
          </w:p>
          <w:p w14:paraId="00000027" w14:textId="77777777" w:rsidR="008D049F" w:rsidRDefault="00703A94">
            <w:pPr>
              <w:spacing w:before="240" w:after="240" w:line="301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4) Projekty wspierające partnerstwo i udział interesariuszy w systemie FE (w tym sieci i zaplecze dla KM)</w:t>
            </w:r>
          </w:p>
          <w:p w14:paraId="00000028" w14:textId="77777777" w:rsidR="008D049F" w:rsidRDefault="00703A94">
            <w:pPr>
              <w:spacing w:before="240" w:after="240" w:line="301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(zadania nr: 1, 5, 3)</w:t>
            </w:r>
          </w:p>
          <w:p w14:paraId="00000029" w14:textId="77777777" w:rsidR="008D049F" w:rsidRDefault="00703A94">
            <w:pPr>
              <w:spacing w:before="240" w:after="240" w:line="301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Zapewniają merytoryczne i organizacyjne wsparcie dla udziału organizacji pozarządowych i ich przedstawicieli w Komitetach Monitorujących i innych formach dialogu (grupy robocze, sieci, platformy współpracy), w tym koordynację środowiska, wymianę informacji, wypracowywanie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stanowisk i rekomendacji oraz wzmacnianie funkcji monitorujących. Zakres ma charakter komplementarny wobec ewentualnych działań Pomocy Technicznej kierowanych bezpośrednio do członków poszczególnych KM – projekt nie finansuje wykonywania funkcji członka KM jako takiej, lecz zapewnia zaplecze eksperckie i sieciowe oraz ustrukturyzowaną wymianę doświadczeń (w tym „Zielone Komitety” i „Sieć Społecznych Rzeczników I Rzeczniczek Funduszy Europejskich WRZOS”).</w:t>
            </w:r>
          </w:p>
          <w:p w14:paraId="0000002A" w14:textId="77777777" w:rsidR="008D049F" w:rsidRDefault="00703A94">
            <w:pPr>
              <w:spacing w:before="240" w:after="240" w:line="301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5) Projekty informacyjne, komunikacyjne i promocyjne Funduszy Europejskich oraz budowania bazy wiedzy</w:t>
            </w:r>
          </w:p>
          <w:p w14:paraId="0000002B" w14:textId="77777777" w:rsidR="008D049F" w:rsidRDefault="00703A94">
            <w:pPr>
              <w:spacing w:before="240" w:after="240" w:line="301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(zadania nr: 2, 4, 6)</w:t>
            </w:r>
          </w:p>
          <w:p w14:paraId="0000002C" w14:textId="77777777" w:rsidR="008D049F" w:rsidRDefault="00703A94">
            <w:pPr>
              <w:spacing w:before="240" w:after="240" w:line="301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Obejmują działania informacyjne, edukacyjne i komunikacyjne dotyczące Funduszy Europejskich (w tym zielonej transformacji), zasad korzystania ze wsparcia i efektów interwencji, skierowane do organizacji pozarządowych, instytucji systemu FE, samorządów oraz społeczeństwa, realizowane m.in. poprzez rozwój i prowadzenie baz wiedzy/serwisów internetowych, publikacje,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webinary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, działania w mediach społecznościowych i tradycyjnych oraz upowszechnianie dobrych praktyk i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lessons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learned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14:paraId="0000002D" w14:textId="77777777" w:rsidR="008D049F" w:rsidRDefault="00703A94">
            <w:pPr>
              <w:spacing w:before="240" w:after="240" w:line="301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6) Projekty przygotowujące interesariuszy do przyszłej perspektywy finansowej UE</w:t>
            </w:r>
          </w:p>
          <w:p w14:paraId="0000002E" w14:textId="77777777" w:rsidR="008D049F" w:rsidRDefault="00703A94">
            <w:pPr>
              <w:spacing w:before="240" w:after="240" w:line="301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(zadania nr: 1, 3)</w:t>
            </w:r>
          </w:p>
          <w:p w14:paraId="0000002F" w14:textId="77777777" w:rsidR="008D049F" w:rsidRDefault="00703A94">
            <w:pPr>
              <w:spacing w:before="240" w:after="240" w:line="301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Obejmują działania eksperckie, analityczne, konsultacyjne i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rzecznicze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dotyczące programowania nowej perspektywy finansowej UE na lata 2028–2034, prowadzone w oparciu o doświadczenia wdrażania FE 2021–2027, w tym prace platform współpracy (np. grupa MFF PL), konsultacje z interesariuszami, przygotowanie i upowszechnianie rekomendacji oraz dialog na poziomie krajowym, regionalnym i europejskim.</w:t>
            </w:r>
          </w:p>
          <w:p w14:paraId="00000030" w14:textId="77777777" w:rsidR="008D049F" w:rsidRDefault="00703A94">
            <w:pPr>
              <w:spacing w:before="240" w:after="240" w:line="301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Wszystkie te działania mają na celu skoordynowane i efektywne wykorzystanie środków Funduszy Europejskich, promowanie pozytywnego wizerunku Funduszy oraz wspieranie różnorodnych obszarów rozwoju społeczeństwa i środowiska organizacji pozarządowych oraz wpisują się w założenia programu Fundusze Europejskie dla Pomocy Technicznej 2021–2027</w:t>
            </w:r>
          </w:p>
          <w:p w14:paraId="00000031" w14:textId="77777777" w:rsidR="008D049F" w:rsidRDefault="00703A94">
            <w:pPr>
              <w:spacing w:before="240" w:after="240" w:line="301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8D049F" w14:paraId="2D15E345" w14:textId="77777777">
        <w:trPr>
          <w:trHeight w:val="525"/>
        </w:trPr>
        <w:tc>
          <w:tcPr>
            <w:tcW w:w="907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33" w14:textId="77777777" w:rsidR="008D049F" w:rsidRDefault="00703A94">
            <w:pPr>
              <w:spacing w:before="120" w:after="120"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CCCCCC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CCCCCC"/>
              </w:rPr>
              <w:lastRenderedPageBreak/>
              <w:t>Cel główny projektu:</w:t>
            </w:r>
          </w:p>
        </w:tc>
      </w:tr>
      <w:tr w:rsidR="008D049F" w14:paraId="3BBCA908" w14:textId="77777777">
        <w:trPr>
          <w:trHeight w:val="9165"/>
        </w:trPr>
        <w:tc>
          <w:tcPr>
            <w:tcW w:w="907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36" w14:textId="77777777" w:rsidR="008D049F" w:rsidRDefault="00703A94">
            <w:pPr>
              <w:spacing w:before="240" w:after="240" w:line="276" w:lineRule="auto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Celem głównym projektu jest kompleksowe wzmocnienie świadomego, aktywnego i odpowiedzialnego udziału organizacji pozarządowych w systemie Funduszy Europejskich 2021–2027 poprzez skoordynowane, długofalowe działania informacyjne, edukacyjne, analityczne i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rzecznicze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, realizowane przez reprezentatywne federacje sektora obywatelskiego – Związek Stowarzyszeń Polska Zielona Sieć oraz Wspólnotę Roboczą Związków Organizacji Społecznych.</w:t>
            </w:r>
          </w:p>
          <w:p w14:paraId="00000037" w14:textId="77777777" w:rsidR="008D049F" w:rsidRDefault="00703A94">
            <w:pPr>
              <w:spacing w:before="240" w:after="240" w:line="276" w:lineRule="auto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Projekt ukierunkowany jest na zwiększenie dostępności, jakości i użyteczności informacji o Funduszach Europejskich dla organizacji pozarządowych działających na poziomie lokalnym, regionalnym i krajowym, a także na pogłębienie rozumienia zasad programowania, wdrażania i monitorowania FE. Szczególny nacisk położony zostanie na wzmacnianie kompetencji NGO jako beneficjentów środków unijnych, partnerów instytucjonalnych oraz aktywnych uczestników mechanizmów zarządzania FE, w tym komitetów monitorujących i ciał dialogu, ze szczególnym uwzględnieniem obszarów zielonej transformacji, zasad horyzontalnych (partnerstwo, DNSH, równość szans, dostępność, niedyskryminacja) oraz wymiaru terytorialnego interwencji.</w:t>
            </w:r>
          </w:p>
          <w:p w14:paraId="00000038" w14:textId="77777777" w:rsidR="008D049F" w:rsidRDefault="00703A94">
            <w:pPr>
              <w:spacing w:before="240" w:after="240" w:line="276" w:lineRule="auto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Istotnym elementem celu projektu jest także systematyczne gromadzenie, analiza i upowszechnianie wiedzy o faktycznej dostępności Funduszy Europejskich dla organizacji pozarządowych, identyfikowanie barier i dobrych praktyk w programach krajowych i regionalnych oraz formułowanie opartych na danych rekomendacji dla instytucji zaangażowanych w system FE. Dzięki połączeniu działań badawczych, warsztatowych i komunikacyjnych projekt przyczynia się do lepszego dopasowania polityk publicznych i instrumentów wsparcia do realnych potrzeb sektora obywatelskiego.</w:t>
            </w:r>
          </w:p>
          <w:p w14:paraId="00000039" w14:textId="77777777" w:rsidR="008D049F" w:rsidRDefault="00703A94">
            <w:pPr>
              <w:spacing w:before="240" w:after="240" w:line="276" w:lineRule="auto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Równolegle projekt pełni funkcję zaplecza eksperckiego i komunikacyjnego dla środowiska organizacji pozarządowych w kontekście debaty nad przyszłą perspektywą finansową Unii Europejskiej po 2027 roku. Poprzez działania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rzecznicze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, sieciujące i analityczne wzmacnia zdolność NGO do formułowania spójnych stanowisk oraz udziału w krajowej i europejskiej dyskusji nad kształtem polityki spójności i Funduszy Europejskich w latach 2028–2034. W rezultacie projekt wspiera nie tylko bieżące wdrażanie FE, lecz także długofalowe wzmocnienie roli społeczeństwa obywatelskiego jako partnera w procesach rozwojowych.</w:t>
            </w:r>
          </w:p>
          <w:p w14:paraId="0000003A" w14:textId="77777777" w:rsidR="008D049F" w:rsidRDefault="00703A94">
            <w:pPr>
              <w:spacing w:after="120" w:line="276" w:lineRule="auto"/>
              <w:rPr>
                <w:rFonts w:ascii="Arial" w:eastAsia="Arial" w:hAnsi="Arial" w:cs="Arial"/>
                <w:sz w:val="24"/>
                <w:szCs w:val="24"/>
                <w:shd w:val="clear" w:color="auto" w:fill="CCCCCC"/>
              </w:rPr>
            </w:pPr>
            <w:r>
              <w:rPr>
                <w:rFonts w:ascii="Arial" w:eastAsia="Arial" w:hAnsi="Arial" w:cs="Arial"/>
                <w:sz w:val="24"/>
                <w:szCs w:val="24"/>
                <w:shd w:val="clear" w:color="auto" w:fill="CCCCCC"/>
              </w:rPr>
              <w:t xml:space="preserve"> </w:t>
            </w:r>
          </w:p>
        </w:tc>
      </w:tr>
      <w:tr w:rsidR="008D049F" w14:paraId="75EFE0B3" w14:textId="77777777">
        <w:trPr>
          <w:trHeight w:val="19004"/>
        </w:trPr>
        <w:tc>
          <w:tcPr>
            <w:tcW w:w="907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21"/>
              <w:id w:val="-68306727"/>
            </w:sdtPr>
            <w:sdtEndPr/>
            <w:sdtContent>
              <w:p w14:paraId="00000040" w14:textId="77777777" w:rsidR="008D049F" w:rsidRPr="00703A94" w:rsidRDefault="009F1130">
                <w:pPr>
                  <w:spacing w:after="0" w:line="276" w:lineRule="auto"/>
                  <w:ind w:right="-100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20"/>
                    <w:id w:val="-1293763839"/>
                  </w:sdtPr>
                  <w:sdtEndPr/>
                  <w:sdtContent>
                    <w:r w:rsidR="00703A94" w:rsidRP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Główne zadania przewidziane do realizacji w projekcie:</w:t>
                    </w:r>
                  </w:sdtContent>
                </w:sdt>
              </w:p>
            </w:sdtContent>
          </w:sdt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23"/>
              <w:id w:val="-568162688"/>
            </w:sdtPr>
            <w:sdtEndPr/>
            <w:sdtContent>
              <w:p w14:paraId="00000042" w14:textId="33849D78" w:rsidR="008D049F" w:rsidRPr="00703A94" w:rsidRDefault="009F1130">
                <w:pPr>
                  <w:spacing w:after="0" w:line="276" w:lineRule="auto"/>
                  <w:ind w:right="-100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22"/>
                    <w:id w:val="-847896301"/>
                  </w:sdtPr>
                  <w:sdtEndPr/>
                  <w:sdtContent/>
                </w:sdt>
              </w:p>
            </w:sdtContent>
          </w:sdt>
          <w:p w14:paraId="00000043" w14:textId="77777777" w:rsidR="008D049F" w:rsidRPr="00703A94" w:rsidRDefault="00703A94">
            <w:pPr>
              <w:spacing w:after="0" w:line="276" w:lineRule="auto"/>
              <w:ind w:right="-100"/>
              <w:rPr>
                <w:rFonts w:ascii="Arial" w:eastAsia="Arial" w:hAnsi="Arial" w:cs="Arial"/>
                <w:sz w:val="24"/>
                <w:szCs w:val="24"/>
              </w:rPr>
            </w:pPr>
            <w:r w:rsidRPr="00703A94">
              <w:rPr>
                <w:rFonts w:ascii="Arial" w:eastAsia="Arial" w:hAnsi="Arial" w:cs="Arial"/>
                <w:sz w:val="24"/>
                <w:szCs w:val="24"/>
              </w:rPr>
              <w:t>Główni odbiorcy działań Konsorcjum:</w:t>
            </w:r>
          </w:p>
          <w:p w14:paraId="00000044" w14:textId="77777777" w:rsidR="008D049F" w:rsidRDefault="00703A94">
            <w:pPr>
              <w:spacing w:after="0" w:line="276" w:lineRule="auto"/>
              <w:ind w:left="720" w:hanging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−      Organizacje pozarządowe</w:t>
            </w:r>
          </w:p>
          <w:p w14:paraId="00000045" w14:textId="77777777" w:rsidR="008D049F" w:rsidRDefault="009F1130">
            <w:pPr>
              <w:spacing w:after="0" w:line="276" w:lineRule="auto"/>
              <w:ind w:left="720" w:hanging="360"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26"/>
                <w:id w:val="-298519833"/>
              </w:sdtPr>
              <w:sdtEndPr/>
              <w:sdtContent>
                <w:r w:rsidR="00703A94" w:rsidRPr="00703A94">
                  <w:rPr>
                    <w:rFonts w:ascii="Arial" w:eastAsia="Arial" w:hAnsi="Arial" w:cs="Arial"/>
                    <w:sz w:val="24"/>
                    <w:szCs w:val="24"/>
                  </w:rPr>
                  <w:t>−      Obywatele i obywatelki niestowarzyszeni w organizacjach</w:t>
                </w:r>
              </w:sdtContent>
            </w:sdt>
          </w:p>
          <w:p w14:paraId="00000046" w14:textId="77777777" w:rsidR="008D049F" w:rsidRDefault="00703A94">
            <w:pPr>
              <w:spacing w:after="0" w:line="276" w:lineRule="auto"/>
              <w:ind w:left="720" w:hanging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−      Organizacje członkowskie federacji</w:t>
            </w:r>
          </w:p>
          <w:p w14:paraId="00000047" w14:textId="77777777" w:rsidR="008D049F" w:rsidRDefault="009F1130">
            <w:pPr>
              <w:spacing w:after="0" w:line="276" w:lineRule="auto"/>
              <w:ind w:left="720" w:hanging="360"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27"/>
                <w:id w:val="-918341561"/>
              </w:sdtPr>
              <w:sdtEndPr/>
              <w:sdtContent>
                <w:r w:rsidR="00703A94" w:rsidRPr="00703A94">
                  <w:rPr>
                    <w:rFonts w:ascii="Arial" w:eastAsia="Arial" w:hAnsi="Arial" w:cs="Arial"/>
                    <w:sz w:val="24"/>
                    <w:szCs w:val="24"/>
                  </w:rPr>
                  <w:t>−      Instytucje w systemie Funduszy Europejskich</w:t>
                </w:r>
              </w:sdtContent>
            </w:sdt>
          </w:p>
          <w:p w14:paraId="00000048" w14:textId="77777777" w:rsidR="008D049F" w:rsidRDefault="00703A94">
            <w:pPr>
              <w:spacing w:after="0" w:line="276" w:lineRule="auto"/>
              <w:ind w:left="720" w:hanging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−      Samorządy lokalne jako podmioty partnerskie organizacji pozarządowych</w:t>
            </w:r>
          </w:p>
          <w:p w14:paraId="00000049" w14:textId="77777777" w:rsidR="008D049F" w:rsidRDefault="00703A94">
            <w:pPr>
              <w:spacing w:after="0" w:line="276" w:lineRule="auto"/>
              <w:ind w:left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29"/>
              <w:id w:val="231469351"/>
            </w:sdtPr>
            <w:sdtEndPr/>
            <w:sdtContent>
              <w:p w14:paraId="0000004A" w14:textId="77777777" w:rsidR="008D049F" w:rsidRPr="00703A94" w:rsidRDefault="009F1130">
                <w:pPr>
                  <w:spacing w:after="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28"/>
                    <w:id w:val="-1438996873"/>
                  </w:sdtPr>
                  <w:sdtEndPr/>
                  <w:sdtContent>
                    <w:r w:rsidR="00703A94" w:rsidRP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DZIAŁANIA </w:t>
                    </w:r>
                  </w:sdtContent>
                </w:sdt>
              </w:p>
            </w:sdtContent>
          </w:sdt>
          <w:p w14:paraId="0000004B" w14:textId="77777777" w:rsidR="008D049F" w:rsidRDefault="008D049F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4C" w14:textId="468BD35A" w:rsidR="008D049F" w:rsidRPr="003E4197" w:rsidRDefault="009F113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spacing w:after="0" w:line="276" w:lineRule="auto"/>
              <w:ind w:left="29" w:firstLine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tag w:val="goog_rdk_30"/>
                <w:id w:val="-716420033"/>
                <w:showingPlcHdr/>
              </w:sdtPr>
              <w:sdtEndPr/>
              <w:sdtContent>
                <w:r w:rsidR="00FA4C99" w:rsidRPr="003E4197"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     </w:t>
                </w:r>
              </w:sdtContent>
            </w:sdt>
            <w:r w:rsidR="001617CF" w:rsidRPr="003E419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OCENA DOSTĘPNOŚCI FUNDUSZY DLA ORGANIZACJI POZARZĄDOWYCH W LATACH 2021-2027 W OPARCIU O DANE ILOŚCIOWE I JAKOŚCIOWE, WRAZ Z OPRACOWANIEM LESSONS-LEARNED I REKOMENDACJI NA PRZYSZŁOŚĆ</w:t>
            </w:r>
          </w:p>
          <w:p w14:paraId="0000004D" w14:textId="77777777" w:rsidR="008D049F" w:rsidRPr="00703A94" w:rsidRDefault="008D049F">
            <w:pPr>
              <w:spacing w:after="0" w:line="276" w:lineRule="auto"/>
              <w:ind w:left="29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4E" w14:textId="77777777" w:rsidR="008D049F" w:rsidRDefault="00703A94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Celem działania jest </w:t>
            </w:r>
            <w:r w:rsidRPr="00703A94">
              <w:rPr>
                <w:rFonts w:ascii="Arial" w:eastAsia="Arial" w:hAnsi="Arial" w:cs="Arial"/>
                <w:sz w:val="24"/>
                <w:szCs w:val="24"/>
              </w:rPr>
              <w:t>identyfikacja rzeczywistych możliwości i barier udziału organizacji pozarządowych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w realizacji projektów, w szczególności w obszarach rozwoju społecznego, budowania potencjału, usług społecznych i zdrowotnych, obszaru włączenia społecznego. a także wypracowanie </w:t>
            </w:r>
            <w:r w:rsidRPr="00703A94">
              <w:rPr>
                <w:rFonts w:ascii="Arial" w:eastAsia="Arial" w:hAnsi="Arial" w:cs="Arial"/>
                <w:sz w:val="24"/>
                <w:szCs w:val="24"/>
              </w:rPr>
              <w:t>praktycznych wniosków wdrożeniowych (</w:t>
            </w:r>
            <w:proofErr w:type="spellStart"/>
            <w:r w:rsidRPr="00703A94">
              <w:rPr>
                <w:rFonts w:ascii="Arial" w:eastAsia="Arial" w:hAnsi="Arial" w:cs="Arial"/>
                <w:sz w:val="24"/>
                <w:szCs w:val="24"/>
              </w:rPr>
              <w:t>lessons</w:t>
            </w:r>
            <w:proofErr w:type="spellEnd"/>
            <w:r w:rsidRPr="00703A94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703A94">
              <w:rPr>
                <w:rFonts w:ascii="Arial" w:eastAsia="Arial" w:hAnsi="Arial" w:cs="Arial"/>
                <w:sz w:val="24"/>
                <w:szCs w:val="24"/>
              </w:rPr>
              <w:t>learned</w:t>
            </w:r>
            <w:proofErr w:type="spellEnd"/>
            <w:r w:rsidRPr="00703A94">
              <w:rPr>
                <w:rFonts w:ascii="Arial" w:eastAsia="Arial" w:hAnsi="Arial" w:cs="Arial"/>
                <w:sz w:val="24"/>
                <w:szCs w:val="24"/>
              </w:rPr>
              <w:t>)</w:t>
            </w:r>
            <w:r>
              <w:rPr>
                <w:rFonts w:ascii="Arial" w:eastAsia="Arial" w:hAnsi="Arial" w:cs="Arial"/>
                <w:sz w:val="24"/>
                <w:szCs w:val="24"/>
              </w:rPr>
              <w:t>, możliwych do wykorzystania zarówno w bieżącym doskonaleniu wdrażania programów, jak i w procesie programowania kolejnych okresów finansowania. Krajowy Plan Odbudowy jest istotny z uwagi na strukturę przyszłego Planu Partnerstwa Krajowego i Regionalnego (PPKR) w nowym budżecie UE na lata 2028-2034 - zbliżoną do logiki KPO (opartą o rezultaty i łączącą reformy oraz inwestycje).</w:t>
            </w:r>
          </w:p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32"/>
              <w:id w:val="-1066482992"/>
            </w:sdtPr>
            <w:sdtEndPr>
              <w:rPr>
                <w:b/>
                <w:bCs/>
              </w:rPr>
            </w:sdtEndPr>
            <w:sdtContent>
              <w:p w14:paraId="00000050" w14:textId="16D77773" w:rsidR="008D049F" w:rsidRPr="009705F6" w:rsidRDefault="00703A94">
                <w:pPr>
                  <w:spacing w:before="240" w:after="240" w:line="276" w:lineRule="auto"/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</w:pPr>
                <w:r w:rsidRPr="009705F6"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PZS.1.1. </w:t>
                </w:r>
                <w:sdt>
                  <w:sdtP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ag w:val="goog_rdk_31"/>
                    <w:id w:val="-1839621968"/>
                  </w:sdtPr>
                  <w:sdtEndPr/>
                  <w:sdtContent>
                    <w:r w:rsidRPr="009705F6"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 xml:space="preserve">Warsztaty i wywiady </w:t>
                    </w:r>
                    <w:proofErr w:type="spellStart"/>
                    <w:r w:rsidRPr="009705F6"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focusowe</w:t>
                    </w:r>
                    <w:proofErr w:type="spellEnd"/>
                    <w:r w:rsidRPr="009705F6"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 xml:space="preserve"> m.in. dla organizacji pozarządowych i instytucji zarządzających; przeprowadzenie analizy programów krajowych i regionalnych i dokumentów je uszczegóławiających, opracowanie, publikacja i rozpowszechnienie Raportu</w:t>
                    </w:r>
                    <w:r w:rsidR="001617CF" w:rsidRPr="009705F6"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.</w:t>
                    </w:r>
                  </w:sdtContent>
                </w:sdt>
              </w:p>
            </w:sdtContent>
          </w:sdt>
          <w:p w14:paraId="00000051" w14:textId="77777777" w:rsidR="008D049F" w:rsidRDefault="00703A94">
            <w:pPr>
              <w:spacing w:before="240" w:after="2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Opracowanie, konsultacja, publikacja i promocja raportu dostępności funduszy europejskich na zieloną transformację dla organizacji pozarządowych. </w:t>
            </w:r>
          </w:p>
          <w:p w14:paraId="00000052" w14:textId="77777777" w:rsidR="008D049F" w:rsidRDefault="00703A94">
            <w:pPr>
              <w:spacing w:before="240" w:after="2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 działanie obejmuje:</w:t>
            </w:r>
          </w:p>
          <w:p w14:paraId="00000053" w14:textId="051C16EC" w:rsidR="008D049F" w:rsidRDefault="00703A94">
            <w:pPr>
              <w:numPr>
                <w:ilvl w:val="0"/>
                <w:numId w:val="1"/>
              </w:numPr>
              <w:spacing w:before="240"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703A94">
              <w:rPr>
                <w:rFonts w:ascii="Arial" w:eastAsia="Arial" w:hAnsi="Arial" w:cs="Arial"/>
                <w:sz w:val="24"/>
                <w:szCs w:val="24"/>
              </w:rPr>
              <w:t>Przeprowadzenie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- w oparciu o opracowaną metodykę -  </w:t>
            </w:r>
            <w:r w:rsidRPr="00703A94">
              <w:rPr>
                <w:rFonts w:ascii="Arial" w:eastAsia="Arial" w:hAnsi="Arial" w:cs="Arial"/>
                <w:sz w:val="24"/>
                <w:szCs w:val="24"/>
              </w:rPr>
              <w:t>analizy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programów krajowych (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FEnIKS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, FEPW, KPO) i 6 programów regionalnych (próba reprezentatywna, w tym FST), dokumentów je uszczegółowiających (m.in. SZOP, kryteriów wyboru projektów, regulaminów konkursów) pod kątem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możliwości pozyskiwania i realizowania projektów przez organizacje pozarządowe na działania w obszarze zielonej transformacji (potencjał, jego wykorzystanie, bariery, ułatwienia). Krajowy Plan Odbudowy jest istotny z uwagi na strukturę przyszłego Planu Partnerstwa Krajowego i Regionalnego (PPKR) w nowym budżecie UE na lata 2028-2034 - zbliżoną do logiki KPO (opartą o rezultaty i łączącą reformy oraz inwestycje)</w:t>
            </w:r>
            <w:r w:rsidR="0075053C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14:paraId="00000054" w14:textId="46237E30" w:rsidR="008D049F" w:rsidRDefault="00703A94">
            <w:pPr>
              <w:numPr>
                <w:ilvl w:val="0"/>
                <w:numId w:val="1"/>
              </w:num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Organizacja </w:t>
            </w: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35"/>
                <w:id w:val="-2049070907"/>
              </w:sdtPr>
              <w:sdtEndPr/>
              <w:sdtContent>
                <w:r>
                  <w:rPr>
                    <w:rFonts w:ascii="Arial" w:eastAsia="Arial" w:hAnsi="Arial" w:cs="Arial"/>
                    <w:sz w:val="24"/>
                    <w:szCs w:val="24"/>
                  </w:rPr>
                  <w:t xml:space="preserve">około 7 krajowych i regionalnych </w:t>
                </w:r>
              </w:sdtContent>
            </w:sdt>
            <w:r w:rsidRPr="00703A94">
              <w:rPr>
                <w:rFonts w:ascii="Arial" w:eastAsia="Arial" w:hAnsi="Arial" w:cs="Arial"/>
                <w:sz w:val="24"/>
                <w:szCs w:val="24"/>
              </w:rPr>
              <w:t xml:space="preserve">warsztatów </w:t>
            </w:r>
            <w:proofErr w:type="spellStart"/>
            <w:r w:rsidRPr="00703A94">
              <w:rPr>
                <w:rFonts w:ascii="Arial" w:eastAsia="Arial" w:hAnsi="Arial" w:cs="Arial"/>
                <w:sz w:val="24"/>
                <w:szCs w:val="24"/>
              </w:rPr>
              <w:t>focusowych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dla organizacji pozarządowych</w:t>
            </w: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36"/>
                <w:id w:val="636066960"/>
              </w:sdtPr>
              <w:sdtEndPr/>
              <w:sdtContent>
                <w:r>
                  <w:rPr>
                    <w:rFonts w:ascii="Arial" w:eastAsia="Arial" w:hAnsi="Arial" w:cs="Arial"/>
                    <w:sz w:val="24"/>
                    <w:szCs w:val="24"/>
                  </w:rPr>
                  <w:t xml:space="preserve"> - 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</w:rPr>
              <w:t xml:space="preserve"> potencjalnych i rzeczywistych beneficjentów Funduszy Europejskich na zieloną transformację</w:t>
            </w: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37"/>
                <w:id w:val="582064493"/>
              </w:sdtPr>
              <w:sdtEndPr/>
              <w:sdtContent>
                <w:r w:rsidR="0075053C">
                  <w:rPr>
                    <w:rFonts w:ascii="Arial" w:eastAsia="Arial" w:hAnsi="Arial" w:cs="Arial"/>
                    <w:sz w:val="24"/>
                    <w:szCs w:val="24"/>
                  </w:rPr>
                  <w:t>. P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</w:rPr>
              <w:t>oziom</w:t>
            </w: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41"/>
                <w:id w:val="852924803"/>
                <w:showingPlcHdr/>
              </w:sdtPr>
              <w:sdtEndPr/>
              <w:sdtContent>
                <w:r w:rsidR="001617CF" w:rsidRP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     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</w:rPr>
              <w:t xml:space="preserve"> krajowy</w:t>
            </w: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42"/>
                <w:id w:val="1672262626"/>
              </w:sdtPr>
              <w:sdtEndPr/>
              <w:sdtContent>
                <w:r>
                  <w:rPr>
                    <w:rFonts w:ascii="Arial" w:eastAsia="Arial" w:hAnsi="Arial" w:cs="Arial"/>
                    <w:sz w:val="24"/>
                    <w:szCs w:val="24"/>
                  </w:rPr>
                  <w:t xml:space="preserve"> będzie dotyczył</w:t>
                </w:r>
              </w:sdtContent>
            </w:sdt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43"/>
                <w:id w:val="-763288783"/>
                <w:showingPlcHdr/>
              </w:sdtPr>
              <w:sdtEndPr/>
              <w:sdtContent>
                <w:r w:rsidR="001617CF" w:rsidRP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     </w:t>
                </w:r>
              </w:sdtContent>
            </w:sdt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FEnIKS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, FEPW, KPO</w:t>
            </w: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44"/>
                <w:id w:val="1872060406"/>
              </w:sdtPr>
              <w:sdtEndPr/>
              <w:sdtContent>
                <w:r w:rsidR="0075053C">
                  <w:rPr>
                    <w:rFonts w:ascii="Arial" w:eastAsia="Arial" w:hAnsi="Arial" w:cs="Arial"/>
                    <w:sz w:val="24"/>
                    <w:szCs w:val="24"/>
                  </w:rPr>
                  <w:t xml:space="preserve">; </w:t>
                </w:r>
              </w:sdtContent>
            </w:sdt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47"/>
                <w:id w:val="662525935"/>
              </w:sdtPr>
              <w:sdtEndPr/>
              <w:sdtContent>
                <w:r>
                  <w:rPr>
                    <w:rFonts w:ascii="Arial" w:eastAsia="Arial" w:hAnsi="Arial" w:cs="Arial"/>
                    <w:sz w:val="24"/>
                    <w:szCs w:val="24"/>
                  </w:rPr>
                  <w:t>natomiast poziom regionalny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48"/>
                <w:id w:val="-1838150154"/>
              </w:sdtPr>
              <w:sdtEndPr/>
              <w:sdtContent>
                <w:r>
                  <w:rPr>
                    <w:rFonts w:ascii="Arial" w:eastAsia="Arial" w:hAnsi="Arial" w:cs="Arial"/>
                    <w:sz w:val="24"/>
                    <w:szCs w:val="24"/>
                  </w:rPr>
                  <w:t xml:space="preserve">zostanie zbadany na </w:t>
                </w:r>
              </w:sdtContent>
            </w:sdt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49"/>
                <w:id w:val="1194320811"/>
                <w:showingPlcHdr/>
              </w:sdtPr>
              <w:sdtEndPr/>
              <w:sdtContent>
                <w:r w:rsidR="001617CF" w:rsidRP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     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</w:rPr>
              <w:t>prób</w:t>
            </w: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50"/>
                <w:id w:val="-26740408"/>
              </w:sdtPr>
              <w:sdtEndPr/>
              <w:sdtContent>
                <w:r>
                  <w:rPr>
                    <w:rFonts w:ascii="Arial" w:eastAsia="Arial" w:hAnsi="Arial" w:cs="Arial"/>
                    <w:sz w:val="24"/>
                    <w:szCs w:val="24"/>
                  </w:rPr>
                  <w:t>ie</w:t>
                </w:r>
              </w:sdtContent>
            </w:sdt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51"/>
                <w:id w:val="-101572060"/>
                <w:showingPlcHdr/>
              </w:sdtPr>
              <w:sdtEndPr/>
              <w:sdtContent>
                <w:r w:rsidR="001617CF" w:rsidRP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     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</w:rPr>
              <w:t xml:space="preserve"> reprezentatywn</w:t>
            </w: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52"/>
                <w:id w:val="-590862929"/>
              </w:sdtPr>
              <w:sdtEndPr/>
              <w:sdtContent>
                <w:r>
                  <w:rPr>
                    <w:rFonts w:ascii="Arial" w:eastAsia="Arial" w:hAnsi="Arial" w:cs="Arial"/>
                    <w:sz w:val="24"/>
                    <w:szCs w:val="24"/>
                  </w:rPr>
                  <w:t>ej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</w:rPr>
              <w:t xml:space="preserve">, w tym FST). Przeprowadzenie </w:t>
            </w: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54"/>
                <w:id w:val="-1430422264"/>
              </w:sdtPr>
              <w:sdtEndPr/>
              <w:sdtContent>
                <w:r>
                  <w:rPr>
                    <w:rFonts w:ascii="Arial" w:eastAsia="Arial" w:hAnsi="Arial" w:cs="Arial"/>
                    <w:sz w:val="24"/>
                    <w:szCs w:val="24"/>
                  </w:rPr>
                  <w:t xml:space="preserve">około 6 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</w:rPr>
              <w:t xml:space="preserve">wywiadów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focusowych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z instytucjami zarządzającymi</w:t>
            </w: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55"/>
                <w:id w:val="-891648108"/>
              </w:sdtPr>
              <w:sdtEndPr/>
              <w:sdtContent>
                <w:r w:rsidR="0075053C">
                  <w:rPr>
                    <w:rFonts w:ascii="Arial" w:eastAsia="Arial" w:hAnsi="Arial" w:cs="Arial"/>
                    <w:sz w:val="24"/>
                    <w:szCs w:val="24"/>
                  </w:rPr>
                  <w:t>;</w:t>
                </w:r>
              </w:sdtContent>
            </w:sdt>
          </w:p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58"/>
              <w:id w:val="1729451524"/>
            </w:sdtPr>
            <w:sdtEndPr/>
            <w:sdtContent>
              <w:p w14:paraId="00000055" w14:textId="1D5910BA" w:rsidR="008D049F" w:rsidRDefault="009F1130">
                <w:pPr>
                  <w:numPr>
                    <w:ilvl w:val="0"/>
                    <w:numId w:val="1"/>
                  </w:numPr>
                  <w:spacing w:after="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57"/>
                    <w:id w:val="1858253971"/>
                  </w:sdtPr>
                  <w:sdtEndPr/>
                  <w:sdtContent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Przeprowadzenie - w oparciu o opracowaną metodykę – </w:t>
                    </w:r>
                    <w:r w:rsidR="00703A94" w:rsidRP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analizy programów krajowych</w:t>
                    </w:r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(</w:t>
                    </w:r>
                    <w:proofErr w:type="spellStart"/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FEnIKS</w:t>
                    </w:r>
                    <w:proofErr w:type="spellEnd"/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, FEPW, KPO) i </w:t>
                    </w:r>
                    <w:r w:rsidR="00703A94" w:rsidRP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6 regionalnych</w:t>
                    </w:r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(w tym FST) oraz dokumentów je uszczegóławiających. </w:t>
                    </w:r>
                  </w:sdtContent>
                </w:sdt>
              </w:p>
            </w:sdtContent>
          </w:sdt>
          <w:p w14:paraId="00000056" w14:textId="1E26A61B" w:rsidR="008D049F" w:rsidRDefault="00703A94">
            <w:pPr>
              <w:numPr>
                <w:ilvl w:val="0"/>
                <w:numId w:val="1"/>
              </w:num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Opracowanie </w:t>
            </w:r>
            <w:r w:rsidRPr="00703A94">
              <w:rPr>
                <w:rFonts w:ascii="Arial" w:eastAsia="Arial" w:hAnsi="Arial" w:cs="Arial"/>
                <w:sz w:val="24"/>
                <w:szCs w:val="24"/>
              </w:rPr>
              <w:t>Raportu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59"/>
                <w:id w:val="-762137035"/>
              </w:sdtPr>
              <w:sdtEndPr/>
              <w:sdtContent>
                <w:r>
                  <w:rPr>
                    <w:rFonts w:ascii="Arial" w:eastAsia="Arial" w:hAnsi="Arial" w:cs="Arial"/>
                    <w:sz w:val="24"/>
                    <w:szCs w:val="24"/>
                  </w:rPr>
                  <w:t xml:space="preserve"> na podstawie tej analizy - 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</w:rPr>
              <w:t>z badań ilościowych i jakościowych (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desk-study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, wywiady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focusowe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, warsztaty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focusowe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) dostępności Funduszy Europejskich na zieloną transformację dla organizacji pozarządowych</w:t>
            </w: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60"/>
                <w:id w:val="462143547"/>
                <w:showingPlcHdr/>
              </w:sdtPr>
              <w:sdtEndPr/>
              <w:sdtContent>
                <w:r w:rsidR="001617CF" w:rsidRP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     </w:t>
                </w:r>
              </w:sdtContent>
            </w:sdt>
          </w:p>
          <w:p w14:paraId="00000057" w14:textId="4BBF2C28" w:rsidR="008D049F" w:rsidRDefault="00703A94">
            <w:pPr>
              <w:numPr>
                <w:ilvl w:val="0"/>
                <w:numId w:val="1"/>
              </w:num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Konsultacja Raportu z I</w:t>
            </w: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61"/>
                <w:id w:val="-1823453198"/>
              </w:sdtPr>
              <w:sdtEndPr/>
              <w:sdtContent>
                <w:r>
                  <w:rPr>
                    <w:rFonts w:ascii="Arial" w:eastAsia="Arial" w:hAnsi="Arial" w:cs="Arial"/>
                    <w:sz w:val="24"/>
                    <w:szCs w:val="24"/>
                  </w:rPr>
                  <w:t xml:space="preserve">nstytucjami </w:t>
                </w:r>
              </w:sdtContent>
            </w:sdt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62"/>
                <w:id w:val="1559804679"/>
                <w:showingPlcHdr/>
              </w:sdtPr>
              <w:sdtEndPr/>
              <w:sdtContent>
                <w:r w:rsidR="001617CF" w:rsidRP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     </w:t>
                </w:r>
              </w:sdtContent>
            </w:sdt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63"/>
                <w:id w:val="1579845938"/>
              </w:sdtPr>
              <w:sdtEndPr/>
              <w:sdtContent>
                <w:proofErr w:type="spellStart"/>
                <w:r>
                  <w:rPr>
                    <w:rFonts w:ascii="Arial" w:eastAsia="Arial" w:hAnsi="Arial" w:cs="Arial"/>
                    <w:sz w:val="24"/>
                    <w:szCs w:val="24"/>
                  </w:rPr>
                  <w:t>arządzającymi</w:t>
                </w:r>
                <w:proofErr w:type="spellEnd"/>
              </w:sdtContent>
            </w:sdt>
            <w:r>
              <w:rPr>
                <w:rFonts w:ascii="Arial" w:eastAsia="Arial" w:hAnsi="Arial" w:cs="Arial"/>
                <w:sz w:val="24"/>
                <w:szCs w:val="24"/>
              </w:rPr>
              <w:t xml:space="preserve"> i opracowanie wersji końcowej.</w:t>
            </w:r>
          </w:p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67"/>
              <w:id w:val="1877720946"/>
            </w:sdtPr>
            <w:sdtEndPr/>
            <w:sdtContent>
              <w:p w14:paraId="00000058" w14:textId="77777777" w:rsidR="008D049F" w:rsidRDefault="00703A94">
                <w:pPr>
                  <w:numPr>
                    <w:ilvl w:val="0"/>
                    <w:numId w:val="1"/>
                  </w:numPr>
                  <w:spacing w:after="24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 xml:space="preserve">Publikacja </w:t>
                </w: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64"/>
                    <w:id w:val="1063822000"/>
                  </w:sdtPr>
                  <w:sdtEndPr/>
                  <w:sdtContent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wersji końcowej </w:t>
                    </w:r>
                  </w:sdtContent>
                </w:sdt>
                <w:r>
                  <w:rPr>
                    <w:rFonts w:ascii="Arial" w:eastAsia="Arial" w:hAnsi="Arial" w:cs="Arial"/>
                    <w:sz w:val="24"/>
                    <w:szCs w:val="24"/>
                  </w:rPr>
                  <w:t>Raportu on-line</w:t>
                </w: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65"/>
                    <w:id w:val="-910686019"/>
                  </w:sdtPr>
                  <w:sdtEndPr/>
                  <w:sdtContent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>, jego rozpowszechnienie</w:t>
                    </w:r>
                  </w:sdtContent>
                </w:sdt>
                <w:r>
                  <w:rPr>
                    <w:rFonts w:ascii="Arial" w:eastAsia="Arial" w:hAnsi="Arial" w:cs="Arial"/>
                    <w:sz w:val="24"/>
                    <w:szCs w:val="24"/>
                  </w:rPr>
                  <w:t xml:space="preserve"> i przekazanie rekomendacji polskim i unijnym podmiotom zaangażowanym w programowanie i wdrażanie Funduszy Europejskich. </w:t>
                </w: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66"/>
                    <w:id w:val="1519414670"/>
                  </w:sdtPr>
                  <w:sdtEndPr/>
                  <w:sdtContent/>
                </w:sdt>
              </w:p>
            </w:sdtContent>
          </w:sdt>
          <w:p w14:paraId="0000005A" w14:textId="6E09437E" w:rsidR="008D049F" w:rsidRDefault="009F1130">
            <w:pPr>
              <w:spacing w:after="240" w:line="276" w:lineRule="auto"/>
              <w:ind w:left="360"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70"/>
                <w:id w:val="-1518342822"/>
              </w:sdtPr>
              <w:sdtEndPr/>
              <w:sdtContent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68"/>
                    <w:id w:val="529123288"/>
                  </w:sdtPr>
                  <w:sdtEndPr/>
                  <w:sdtContent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Wydatki będą uwzględniały sale, usługi cateringowe, wynagrodzenia ekspertów, wynagrodzenia autorów raportu, usługę korekty i składu, zwroty kosztów podr</w:t>
                    </w:r>
                    <w:r w:rsidR="001617CF">
                      <w:rPr>
                        <w:rFonts w:ascii="Arial" w:eastAsia="Arial" w:hAnsi="Arial" w:cs="Arial"/>
                        <w:sz w:val="24"/>
                        <w:szCs w:val="24"/>
                      </w:rPr>
                      <w:t>ó</w:t>
                    </w:r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ży</w:t>
                    </w:r>
                    <w:r w:rsidR="001617CF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. </w:t>
                    </w:r>
                  </w:sdtContent>
                </w:sdt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69"/>
                    <w:id w:val="1229481469"/>
                  </w:sdtPr>
                  <w:sdtEndPr/>
                  <w:sdtContent/>
                </w:sdt>
              </w:sdtContent>
            </w:sdt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72"/>
                <w:id w:val="302392873"/>
              </w:sdtPr>
              <w:sdtEndPr/>
              <w:sdtContent>
                <w:r w:rsidR="00703A94">
                  <w:rPr>
                    <w:rFonts w:ascii="Arial" w:eastAsia="Arial" w:hAnsi="Arial" w:cs="Arial"/>
                    <w:sz w:val="24"/>
                    <w:szCs w:val="24"/>
                  </w:rPr>
                  <w:t>Do realizacji powyższych zadań niezbędne będzie</w:t>
                </w:r>
                <w:r w:rsidR="001617CF">
                  <w:rPr>
                    <w:rFonts w:ascii="Arial" w:eastAsia="Arial" w:hAnsi="Arial" w:cs="Arial"/>
                    <w:sz w:val="24"/>
                    <w:szCs w:val="24"/>
                  </w:rPr>
                  <w:t xml:space="preserve"> </w:t>
                </w:r>
              </w:sdtContent>
            </w:sdt>
            <w:r w:rsidR="001617CF">
              <w:rPr>
                <w:rFonts w:ascii="Arial" w:eastAsia="Arial" w:hAnsi="Arial" w:cs="Arial"/>
                <w:sz w:val="24"/>
                <w:szCs w:val="24"/>
              </w:rPr>
              <w:t>za</w:t>
            </w:r>
            <w:r w:rsidR="00703A94">
              <w:rPr>
                <w:rFonts w:ascii="Arial" w:eastAsia="Arial" w:hAnsi="Arial" w:cs="Arial"/>
                <w:sz w:val="24"/>
                <w:szCs w:val="24"/>
              </w:rPr>
              <w:t xml:space="preserve">angażowanie koordynatora </w:t>
            </w: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74"/>
                <w:id w:val="-1728198686"/>
              </w:sdtPr>
              <w:sdtEndPr/>
              <w:sdtContent>
                <w:r w:rsidR="00703A94">
                  <w:rPr>
                    <w:rFonts w:ascii="Arial" w:eastAsia="Arial" w:hAnsi="Arial" w:cs="Arial"/>
                    <w:sz w:val="24"/>
                    <w:szCs w:val="24"/>
                  </w:rPr>
                  <w:t>w ramach</w:t>
                </w:r>
              </w:sdtContent>
            </w:sdt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75"/>
                <w:id w:val="330162898"/>
              </w:sdtPr>
              <w:sdtEndPr/>
              <w:sdtContent>
                <w:r w:rsidR="001617CF" w:rsidRP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 </w:t>
                </w:r>
              </w:sdtContent>
            </w:sdt>
            <w:r w:rsidR="00703A94">
              <w:rPr>
                <w:rFonts w:ascii="Arial" w:eastAsia="Arial" w:hAnsi="Arial" w:cs="Arial"/>
                <w:sz w:val="24"/>
                <w:szCs w:val="24"/>
              </w:rPr>
              <w:t>umow</w:t>
            </w: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76"/>
                <w:id w:val="-1829596603"/>
              </w:sdtPr>
              <w:sdtEndPr/>
              <w:sdtContent>
                <w:r w:rsidR="00703A94">
                  <w:rPr>
                    <w:rFonts w:ascii="Arial" w:eastAsia="Arial" w:hAnsi="Arial" w:cs="Arial"/>
                    <w:sz w:val="24"/>
                    <w:szCs w:val="24"/>
                  </w:rPr>
                  <w:t>y</w:t>
                </w:r>
              </w:sdtContent>
            </w:sdt>
            <w:r w:rsidR="00703A94">
              <w:rPr>
                <w:rFonts w:ascii="Arial" w:eastAsia="Arial" w:hAnsi="Arial" w:cs="Arial"/>
                <w:sz w:val="24"/>
                <w:szCs w:val="24"/>
              </w:rPr>
              <w:t xml:space="preserve"> o pracę</w:t>
            </w: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78"/>
                <w:id w:val="-1284862256"/>
              </w:sdtPr>
              <w:sdtEndPr/>
              <w:sdtContent>
                <w:r w:rsidR="00703A94">
                  <w:rPr>
                    <w:rFonts w:ascii="Arial" w:eastAsia="Arial" w:hAnsi="Arial" w:cs="Arial"/>
                    <w:sz w:val="24"/>
                    <w:szCs w:val="24"/>
                  </w:rPr>
                  <w:t>.</w:t>
                </w:r>
              </w:sdtContent>
            </w:sdt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79"/>
                <w:id w:val="-744113528"/>
                <w:showingPlcHdr/>
              </w:sdtPr>
              <w:sdtEndPr/>
              <w:sdtContent>
                <w:r w:rsidR="001617CF" w:rsidRP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     </w:t>
                </w:r>
              </w:sdtContent>
            </w:sdt>
          </w:p>
          <w:p w14:paraId="0000005C" w14:textId="77777777" w:rsidR="008D049F" w:rsidRDefault="008D049F" w:rsidP="009705F6">
            <w:pPr>
              <w:spacing w:after="24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5D" w14:textId="095AE286" w:rsidR="008D049F" w:rsidRPr="009705F6" w:rsidRDefault="00703A94">
            <w:pPr>
              <w:spacing w:after="0"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705F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WRZOS.1.</w:t>
            </w: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tag w:val="goog_rdk_80"/>
                <w:id w:val="1987467902"/>
              </w:sdtPr>
              <w:sdtEndPr/>
              <w:sdtContent>
                <w:r w:rsidRPr="009705F6"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1</w:t>
                </w:r>
              </w:sdtContent>
            </w:sdt>
            <w:r w:rsidRPr="009705F6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Opracowanie, konsultacja, publikacja i promocja raportu dostępności </w:t>
            </w: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tag w:val="goog_rdk_85"/>
                <w:id w:val="-1298967534"/>
              </w:sdtPr>
              <w:sdtEndPr/>
              <w:sdtContent>
                <w:r w:rsidR="001617CF" w:rsidRPr="009705F6"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Fu</w:t>
                </w:r>
                <w:r w:rsidRPr="009705F6"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nduszy </w:t>
                </w:r>
              </w:sdtContent>
            </w:sdt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tag w:val="goog_rdk_89"/>
                <w:id w:val="1491713788"/>
              </w:sdtPr>
              <w:sdtEndPr/>
              <w:sdtContent>
                <w:r w:rsidR="001617CF" w:rsidRPr="009705F6"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Eu</w:t>
                </w:r>
                <w:r w:rsidRPr="009705F6"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ropejskich</w:t>
                </w:r>
              </w:sdtContent>
            </w:sdt>
            <w:r w:rsidRPr="009705F6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dla organizacji pozarządowych w szczególności w obszarach rozwoju społecznego, budowania potencjału </w:t>
            </w: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tag w:val="goog_rdk_90"/>
                <w:id w:val="928562393"/>
              </w:sdtPr>
              <w:sdtEndPr/>
              <w:sdtContent>
                <w:r w:rsidRPr="009705F6"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NGO</w:t>
                </w:r>
              </w:sdtContent>
            </w:sdt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tag w:val="goog_rdk_91"/>
                <w:id w:val="-1871682509"/>
              </w:sdtPr>
              <w:sdtEndPr/>
              <w:sdtContent>
                <w:r w:rsidR="001617CF" w:rsidRPr="009705F6"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, </w:t>
                </w:r>
              </w:sdtContent>
            </w:sdt>
            <w:r w:rsidRPr="009705F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usług społecznych i zdrowotnych, obszaru włączenia społecznego.</w:t>
            </w:r>
          </w:p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93"/>
              <w:id w:val="-1114979730"/>
            </w:sdtPr>
            <w:sdtEndPr/>
            <w:sdtContent>
              <w:p w14:paraId="74A95CC5" w14:textId="77777777" w:rsidR="009705F6" w:rsidRDefault="009705F6">
                <w:pPr>
                  <w:spacing w:after="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  <w:p w14:paraId="0000005E" w14:textId="7EFAC01F" w:rsidR="008D049F" w:rsidRDefault="00703A94">
                <w:pPr>
                  <w:spacing w:after="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Działanie obejmie następujące elementy:</w:t>
                </w: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92"/>
                    <w:id w:val="-198842588"/>
                    <w:showingPlcHdr/>
                  </w:sdtPr>
                  <w:sdtEndPr/>
                  <w:sdtContent>
                    <w:r w:rsidR="009705F6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    </w:t>
                    </w:r>
                  </w:sdtContent>
                </w:sdt>
              </w:p>
            </w:sdtContent>
          </w:sdt>
          <w:p w14:paraId="0000005F" w14:textId="77777777" w:rsidR="008D049F" w:rsidRDefault="008D049F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60" w14:textId="77777777" w:rsidR="008D049F" w:rsidRPr="00703A94" w:rsidRDefault="00703A9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703A94">
              <w:rPr>
                <w:rFonts w:ascii="Arial" w:eastAsia="Arial" w:hAnsi="Arial" w:cs="Arial"/>
                <w:sz w:val="24"/>
                <w:szCs w:val="24"/>
              </w:rPr>
              <w:t xml:space="preserve">Analiza danych zastanych - dokumentów programowych i wdrożeniowych programów regionalnych (EFS+, EFRR) oraz FERS i KPO. Analiza będzie </w:t>
            </w:r>
            <w:r w:rsidRPr="00703A94">
              <w:rPr>
                <w:rFonts w:ascii="Arial" w:eastAsia="Arial" w:hAnsi="Arial" w:cs="Arial"/>
                <w:sz w:val="24"/>
                <w:szCs w:val="24"/>
              </w:rPr>
              <w:lastRenderedPageBreak/>
              <w:t>dokonywana pod kątem możliwości pozyskiwania środków przez organizacje pozarządowe w szczególności w obszarach rozwoju społecznego, budowania potencjału, usług społecznych i zdrowotnych, obszaru włączenia społecznego. Analiza obejmie wybrane Szczegółowe Opisy Priorytetów (SZOP), kryteria wyboru projektów, regulaminy naborów, wytyczne. Analiza zostanie przeprowadzona z perspektywy organizacji pozarządowych jako potencjalnych i rzeczywistych beneficjentów, ze szczególnym uwzględnieniem: formalnych warunków dostępu NGO do środków, zakresu tematycznego dostępnego dla NGO, spójności i przejrzystości dokumentacji konkursowej, barier administracyjnych i proceduralnych, rozwiązań ułatwiających udział NGO w naborach (np. uproszczenia, kryteria premiujące).</w:t>
            </w:r>
          </w:p>
          <w:p w14:paraId="00000061" w14:textId="77777777" w:rsidR="008D049F" w:rsidRPr="00703A94" w:rsidRDefault="00703A9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bookmarkStart w:id="0" w:name="_heading=h.2esbl8yqrhez" w:colFirst="0" w:colLast="0"/>
            <w:bookmarkEnd w:id="0"/>
            <w:r w:rsidRPr="00703A94">
              <w:rPr>
                <w:rFonts w:ascii="Arial" w:eastAsia="Arial" w:hAnsi="Arial" w:cs="Arial"/>
                <w:sz w:val="24"/>
                <w:szCs w:val="24"/>
              </w:rPr>
              <w:t>Warsztaty fokusowe dla organizacji pozarządowych – beneficjentów i potencjalnych beneficjentów programów krajowych (FERS, KPO) i regionalnych (w zakresie EFRR I EFS+). WRZOS zorganizuje warsztaty fokusowe z organizacjami pozarządowymi realizującymi projekty w ramach programów regionalnych oraz FERS, KPO oraz zainteresowanymi aplikowaniem o środki, lecz napotykającymi bariery dostępu. Dopuszcza się organizację wywiadów grupowych w formie zdalnej.</w:t>
            </w:r>
          </w:p>
          <w:p w14:paraId="00000062" w14:textId="77777777" w:rsidR="008D049F" w:rsidRPr="00703A94" w:rsidRDefault="00703A9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703A94">
              <w:rPr>
                <w:rFonts w:ascii="Arial" w:eastAsia="Arial" w:hAnsi="Arial" w:cs="Arial"/>
                <w:sz w:val="24"/>
                <w:szCs w:val="24"/>
              </w:rPr>
              <w:t xml:space="preserve">Warsztaty </w:t>
            </w:r>
            <w:proofErr w:type="spellStart"/>
            <w:r w:rsidRPr="00703A94">
              <w:rPr>
                <w:rFonts w:ascii="Arial" w:eastAsia="Arial" w:hAnsi="Arial" w:cs="Arial"/>
                <w:sz w:val="24"/>
                <w:szCs w:val="24"/>
              </w:rPr>
              <w:t>focusowe</w:t>
            </w:r>
            <w:proofErr w:type="spellEnd"/>
            <w:r w:rsidRPr="00703A94">
              <w:rPr>
                <w:rFonts w:ascii="Arial" w:eastAsia="Arial" w:hAnsi="Arial" w:cs="Arial"/>
                <w:sz w:val="24"/>
                <w:szCs w:val="24"/>
              </w:rPr>
              <w:t xml:space="preserve"> dla przedstawicieli/lek społecznych w różnych komitetach monitorujących programów regionalnych oraz FERS. Warsztaty będą miały na celu: zebranie doświadczeń dotyczących funkcjonowania mechanizmów partnerstwa, identyfikację barier w dostępie do informacji niezbędnych do wykonywania funkcji monitorujących, wypracowanie wspólnych wniosków dotyczących jakości procesu monitorowania i udziału strony pozarządowej. Dopuszcza się organizację wywiadów grupowych w formie zdalnej.</w:t>
            </w:r>
          </w:p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95"/>
              <w:id w:val="1139938401"/>
            </w:sdtPr>
            <w:sdtEndPr/>
            <w:sdtContent>
              <w:p w14:paraId="00000063" w14:textId="7E45D1FB" w:rsidR="008D049F" w:rsidRPr="00703A94" w:rsidRDefault="00703A94">
                <w:pPr>
                  <w:numPr>
                    <w:ilvl w:val="0"/>
                    <w:numId w:val="3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r w:rsidRP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Opracowanie raportu analitycznego i dialog z instytucjami zarządzającymi Na podstawie analizy dokumentów programowych i wdrożeniowych, warsztatów fokusowych z NGO, warsztatów </w:t>
                </w:r>
                <w:proofErr w:type="spellStart"/>
                <w:r w:rsidRPr="00703A94">
                  <w:rPr>
                    <w:rFonts w:ascii="Arial" w:eastAsia="Arial" w:hAnsi="Arial" w:cs="Arial"/>
                    <w:sz w:val="24"/>
                    <w:szCs w:val="24"/>
                  </w:rPr>
                  <w:t>focusowych</w:t>
                </w:r>
                <w:proofErr w:type="spellEnd"/>
                <w:r w:rsidRP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 z przedstawicielami KM, WRZOS opracuje raport analityczny dotyczący dostępności Funduszy Europejskich dla organizacji pozarządowych w ramach programów regionalnych, FERS i KPO. Raport będzie obejmował: syntezę danych ilościowych i jakościowych, identyfikację barier systemowych oraz różnic regionalnych, zestaw praktycznych wniosków wdrożeniowych/</w:t>
                </w:r>
                <w:proofErr w:type="spellStart"/>
                <w:r w:rsidRPr="00703A94">
                  <w:rPr>
                    <w:rFonts w:ascii="Arial" w:eastAsia="Arial" w:hAnsi="Arial" w:cs="Arial"/>
                    <w:sz w:val="24"/>
                    <w:szCs w:val="24"/>
                  </w:rPr>
                  <w:t>lessons</w:t>
                </w:r>
                <w:proofErr w:type="spellEnd"/>
                <w:r w:rsidRP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 </w:t>
                </w:r>
                <w:proofErr w:type="spellStart"/>
                <w:r w:rsidRPr="00703A94">
                  <w:rPr>
                    <w:rFonts w:ascii="Arial" w:eastAsia="Arial" w:hAnsi="Arial" w:cs="Arial"/>
                    <w:sz w:val="24"/>
                    <w:szCs w:val="24"/>
                  </w:rPr>
                  <w:t>learned</w:t>
                </w:r>
                <w:proofErr w:type="spellEnd"/>
                <w:r w:rsidRPr="00703A94">
                  <w:rPr>
                    <w:rFonts w:ascii="Arial" w:eastAsia="Arial" w:hAnsi="Arial" w:cs="Arial"/>
                    <w:sz w:val="24"/>
                    <w:szCs w:val="24"/>
                  </w:rPr>
                  <w:t>, rekomendacje operacyjne możliwe do wykorzystania.</w:t>
                </w: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94"/>
                    <w:id w:val="-1625486186"/>
                  </w:sdtPr>
                  <w:sdtEndPr/>
                  <w:sdtContent>
                    <w:r w:rsidRP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Raport opracuje ekspert</w:t>
                    </w:r>
                    <w:r w:rsidR="00ED6CA4" w:rsidRP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/ka</w:t>
                    </w:r>
                    <w:r w:rsidRP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zatrudniony</w:t>
                    </w:r>
                    <w:r w:rsidR="00ED6CA4" w:rsidRP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/a</w:t>
                    </w:r>
                    <w:r w:rsidRP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w ramach umowy cywilno-prawnej)</w:t>
                    </w:r>
                  </w:sdtContent>
                </w:sdt>
              </w:p>
            </w:sdtContent>
          </w:sdt>
          <w:p w14:paraId="00000064" w14:textId="0DCDEAE6" w:rsidR="008D049F" w:rsidRPr="00703A94" w:rsidRDefault="009F113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96"/>
                <w:id w:val="-1416254799"/>
              </w:sdtPr>
              <w:sdtEndPr/>
              <w:sdtContent>
                <w:r w:rsidR="00703A94" w:rsidRP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Raport </w:t>
                </w:r>
                <w:r w:rsidR="00ED6CA4" w:rsidRPr="00703A94">
                  <w:rPr>
                    <w:rFonts w:ascii="Arial" w:eastAsia="Arial" w:hAnsi="Arial" w:cs="Arial"/>
                    <w:sz w:val="24"/>
                    <w:szCs w:val="24"/>
                  </w:rPr>
                  <w:t>oraz jego poszczególne elem</w:t>
                </w:r>
                <w:r w:rsidR="00A10484" w:rsidRPr="00703A94">
                  <w:rPr>
                    <w:rFonts w:ascii="Arial" w:eastAsia="Arial" w:hAnsi="Arial" w:cs="Arial"/>
                    <w:sz w:val="24"/>
                    <w:szCs w:val="24"/>
                  </w:rPr>
                  <w:t>e</w:t>
                </w:r>
                <w:r w:rsidR="00ED6CA4" w:rsidRP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nty </w:t>
                </w:r>
                <w:r w:rsidR="00703A94" w:rsidRPr="00703A94">
                  <w:rPr>
                    <w:rFonts w:ascii="Arial" w:eastAsia="Arial" w:hAnsi="Arial" w:cs="Arial"/>
                    <w:sz w:val="24"/>
                    <w:szCs w:val="24"/>
                  </w:rPr>
                  <w:t>zostan</w:t>
                </w:r>
                <w:r w:rsidR="00ED6CA4" w:rsidRPr="00703A94">
                  <w:rPr>
                    <w:rFonts w:ascii="Arial" w:eastAsia="Arial" w:hAnsi="Arial" w:cs="Arial"/>
                    <w:sz w:val="24"/>
                    <w:szCs w:val="24"/>
                  </w:rPr>
                  <w:t>ą</w:t>
                </w:r>
                <w:r w:rsidR="00703A94" w:rsidRP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 opracowan</w:t>
                </w:r>
                <w:r w:rsidR="00ED6CA4" w:rsidRPr="00703A94">
                  <w:rPr>
                    <w:rFonts w:ascii="Arial" w:eastAsia="Arial" w:hAnsi="Arial" w:cs="Arial"/>
                    <w:sz w:val="24"/>
                    <w:szCs w:val="24"/>
                  </w:rPr>
                  <w:t>e</w:t>
                </w:r>
                <w:r w:rsidR="00703A94" w:rsidRP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 wizualnie -  od strony graficznej</w:t>
                </w:r>
                <w:r w:rsidR="00ED6CA4" w:rsidRP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, tak aby możliwe było wykorzystywanie pojedynczych grafik z wizualizacją poszczególnych wyników dla </w:t>
                </w:r>
                <w:r w:rsidR="001617CF" w:rsidRPr="00703A94">
                  <w:rPr>
                    <w:rFonts w:ascii="Arial" w:eastAsia="Arial" w:hAnsi="Arial" w:cs="Arial"/>
                    <w:sz w:val="24"/>
                    <w:szCs w:val="24"/>
                  </w:rPr>
                  <w:t>łatwiejszego</w:t>
                </w:r>
                <w:r w:rsidR="00ED6CA4" w:rsidRP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 odbioru i </w:t>
                </w:r>
                <w:r w:rsidR="00ED6CA4" w:rsidRPr="00703A94">
                  <w:rPr>
                    <w:rFonts w:ascii="Arial" w:eastAsia="Arial" w:hAnsi="Arial" w:cs="Arial"/>
                    <w:sz w:val="24"/>
                    <w:szCs w:val="24"/>
                  </w:rPr>
                  <w:lastRenderedPageBreak/>
                  <w:t xml:space="preserve">większej </w:t>
                </w:r>
                <w:proofErr w:type="spellStart"/>
                <w:r w:rsidR="00ED6CA4" w:rsidRPr="00703A94">
                  <w:rPr>
                    <w:rFonts w:ascii="Arial" w:eastAsia="Arial" w:hAnsi="Arial" w:cs="Arial"/>
                    <w:sz w:val="24"/>
                    <w:szCs w:val="24"/>
                  </w:rPr>
                  <w:t>responsywności</w:t>
                </w:r>
                <w:proofErr w:type="spellEnd"/>
                <w:r w:rsidR="00ED6CA4" w:rsidRP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 w przestrzeniach </w:t>
                </w:r>
                <w:proofErr w:type="spellStart"/>
                <w:r w:rsidR="00ED6CA4" w:rsidRPr="00703A94">
                  <w:rPr>
                    <w:rFonts w:ascii="Arial" w:eastAsia="Arial" w:hAnsi="Arial" w:cs="Arial"/>
                    <w:sz w:val="24"/>
                    <w:szCs w:val="24"/>
                  </w:rPr>
                  <w:t>pozaeksperckich</w:t>
                </w:r>
                <w:proofErr w:type="spellEnd"/>
                <w:r w:rsidR="00ED6CA4" w:rsidRPr="00703A94">
                  <w:rPr>
                    <w:rFonts w:ascii="Arial" w:eastAsia="Arial" w:hAnsi="Arial" w:cs="Arial"/>
                    <w:sz w:val="24"/>
                    <w:szCs w:val="24"/>
                  </w:rPr>
                  <w:t>. Tematyka funduszy wielokrotnie wydaje się tematyką do</w:t>
                </w:r>
                <w:r w:rsidR="00273C3D" w:rsidRPr="00703A94">
                  <w:rPr>
                    <w:rFonts w:ascii="Arial" w:eastAsia="Arial" w:hAnsi="Arial" w:cs="Arial"/>
                    <w:sz w:val="24"/>
                    <w:szCs w:val="24"/>
                  </w:rPr>
                  <w:t>ść</w:t>
                </w:r>
                <w:r w:rsidR="00ED6CA4" w:rsidRP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 hermetyczną, dlatego osobne wizualizacje/grafiki z wynikami i rekomendacjami ułatwią opin</w:t>
                </w:r>
                <w:r w:rsidR="00273C3D" w:rsidRPr="00703A94">
                  <w:rPr>
                    <w:rFonts w:ascii="Arial" w:eastAsia="Arial" w:hAnsi="Arial" w:cs="Arial"/>
                    <w:sz w:val="24"/>
                    <w:szCs w:val="24"/>
                  </w:rPr>
                  <w:t>ii</w:t>
                </w:r>
                <w:r w:rsidR="00ED6CA4" w:rsidRP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 publicznej zapoznanie się z wynikami analiz</w:t>
                </w:r>
                <w:r w:rsidR="00703A94" w:rsidRP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97"/>
                    <w:id w:val="334488142"/>
                  </w:sdtPr>
                  <w:sdtEndPr/>
                  <w:sdtContent/>
                </w:sdt>
                <w:r w:rsidR="00703A94" w:rsidRP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(ew. koszty </w:t>
                </w:r>
                <w:r w:rsidR="00ED6CA4" w:rsidRPr="00703A94">
                  <w:rPr>
                    <w:rFonts w:ascii="Arial" w:eastAsia="Arial" w:hAnsi="Arial" w:cs="Arial"/>
                    <w:sz w:val="24"/>
                    <w:szCs w:val="24"/>
                  </w:rPr>
                  <w:t>wiążą</w:t>
                </w:r>
                <w:r w:rsidR="00703A94" w:rsidRP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 się z</w:t>
                </w:r>
                <w:r w:rsidR="00ED6CA4" w:rsidRP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 potrzebą opracowania osobnych infografik jako krótkich i przyst</w:t>
                </w:r>
                <w:r w:rsidR="001617CF" w:rsidRPr="00703A94">
                  <w:rPr>
                    <w:rFonts w:ascii="Arial" w:eastAsia="Arial" w:hAnsi="Arial" w:cs="Arial"/>
                    <w:sz w:val="24"/>
                    <w:szCs w:val="24"/>
                  </w:rPr>
                  <w:t>ę</w:t>
                </w:r>
                <w:r w:rsidR="00ED6CA4" w:rsidRP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pnych wizualizacji </w:t>
                </w:r>
                <w:r w:rsidR="001617CF" w:rsidRPr="00703A94">
                  <w:rPr>
                    <w:rFonts w:ascii="Arial" w:eastAsia="Arial" w:hAnsi="Arial" w:cs="Arial"/>
                    <w:sz w:val="24"/>
                    <w:szCs w:val="24"/>
                  </w:rPr>
                  <w:t>w</w:t>
                </w:r>
                <w:r w:rsidR="00ED6CA4" w:rsidRPr="00703A94">
                  <w:rPr>
                    <w:rFonts w:ascii="Arial" w:eastAsia="Arial" w:hAnsi="Arial" w:cs="Arial"/>
                    <w:sz w:val="24"/>
                    <w:szCs w:val="24"/>
                  </w:rPr>
                  <w:t>yników raportu</w:t>
                </w:r>
                <w:r w:rsidR="00703A94" w:rsidRPr="00703A94">
                  <w:rPr>
                    <w:rFonts w:ascii="Arial" w:eastAsia="Arial" w:hAnsi="Arial" w:cs="Arial"/>
                    <w:sz w:val="24"/>
                    <w:szCs w:val="24"/>
                  </w:rPr>
                  <w:t>)</w:t>
                </w:r>
              </w:sdtContent>
            </w:sdt>
            <w:r w:rsidR="00FA4C99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14:paraId="00000065" w14:textId="3BA2F57B" w:rsidR="008D049F" w:rsidRPr="00703A94" w:rsidRDefault="00703A9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703A94">
              <w:rPr>
                <w:rFonts w:ascii="Arial" w:eastAsia="Arial" w:hAnsi="Arial" w:cs="Arial"/>
                <w:sz w:val="24"/>
                <w:szCs w:val="24"/>
              </w:rPr>
              <w:t>Wnioski raportu zostaną przedyskutowane</w:t>
            </w: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98"/>
                <w:id w:val="1806869240"/>
              </w:sdtPr>
              <w:sdtEndPr/>
              <w:sdtContent>
                <w:r w:rsidRP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 podczas spotkania</w:t>
                </w:r>
              </w:sdtContent>
            </w:sdt>
            <w:r w:rsidRPr="00703A94">
              <w:rPr>
                <w:rFonts w:ascii="Arial" w:eastAsia="Arial" w:hAnsi="Arial" w:cs="Arial"/>
                <w:sz w:val="24"/>
                <w:szCs w:val="24"/>
              </w:rPr>
              <w:t xml:space="preserve"> z Instytucjami Zarządzającymi programami regionalnymi oraz FERS, a następnie przekazane do dalszego wykorzystania.</w:t>
            </w: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99"/>
                <w:id w:val="-1661460566"/>
              </w:sdtPr>
              <w:sdtEndPr/>
              <w:sdtContent>
                <w:r w:rsidRP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100"/>
                    <w:id w:val="1350990829"/>
                  </w:sdtPr>
                  <w:sdtEndPr/>
                  <w:sdtContent/>
                </w:sdt>
                <w:r w:rsidRPr="00703A94">
                  <w:rPr>
                    <w:rFonts w:ascii="Arial" w:eastAsia="Arial" w:hAnsi="Arial" w:cs="Arial"/>
                    <w:sz w:val="24"/>
                    <w:szCs w:val="24"/>
                  </w:rPr>
                  <w:t>Organizacja spotkania obejmuje</w:t>
                </w:r>
                <w:r w:rsidR="00ED6CA4" w:rsidRP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 mapowanie podmiotów uczestniczących, przygotowanie zaproszeń</w:t>
                </w:r>
                <w:r w:rsidRP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 </w:t>
                </w:r>
                <w:r w:rsidR="00ED6CA4" w:rsidRPr="00703A94">
                  <w:rPr>
                    <w:rFonts w:ascii="Arial" w:eastAsia="Arial" w:hAnsi="Arial" w:cs="Arial"/>
                    <w:sz w:val="24"/>
                    <w:szCs w:val="24"/>
                  </w:rPr>
                  <w:t>rekrutację, moderacj</w:t>
                </w:r>
                <w:r w:rsidR="00CD737E">
                  <w:rPr>
                    <w:rFonts w:ascii="Arial" w:eastAsia="Arial" w:hAnsi="Arial" w:cs="Arial"/>
                    <w:sz w:val="24"/>
                    <w:szCs w:val="24"/>
                  </w:rPr>
                  <w:t>ę</w:t>
                </w:r>
                <w:r w:rsidR="00ED6CA4" w:rsidRP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 spotkania, notatkę podsumowującą</w:t>
                </w:r>
                <w:r w:rsidRP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. </w:t>
                </w:r>
                <w:r w:rsidR="00ED6CA4" w:rsidRPr="00703A94">
                  <w:rPr>
                    <w:rFonts w:ascii="Arial" w:eastAsia="Arial" w:hAnsi="Arial" w:cs="Arial"/>
                    <w:sz w:val="24"/>
                    <w:szCs w:val="24"/>
                  </w:rPr>
                  <w:t>W spotkaniu u</w:t>
                </w:r>
                <w:r w:rsidRPr="00703A94">
                  <w:rPr>
                    <w:rFonts w:ascii="Arial" w:eastAsia="Arial" w:hAnsi="Arial" w:cs="Arial"/>
                    <w:sz w:val="24"/>
                    <w:szCs w:val="24"/>
                  </w:rPr>
                  <w:t>czestniczy</w:t>
                </w:r>
                <w:r w:rsidR="001617CF" w:rsidRPr="00703A94">
                  <w:rPr>
                    <w:rFonts w:ascii="Arial" w:eastAsia="Arial" w:hAnsi="Arial" w:cs="Arial"/>
                    <w:sz w:val="24"/>
                    <w:szCs w:val="24"/>
                  </w:rPr>
                  <w:t>ć</w:t>
                </w:r>
                <w:r w:rsidRP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 będzie oko</w:t>
                </w:r>
                <w:r w:rsidR="001617CF" w:rsidRPr="00703A94">
                  <w:rPr>
                    <w:rFonts w:ascii="Arial" w:eastAsia="Arial" w:hAnsi="Arial" w:cs="Arial"/>
                    <w:sz w:val="24"/>
                    <w:szCs w:val="24"/>
                  </w:rPr>
                  <w:t>ł</w:t>
                </w:r>
                <w:r w:rsidRP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o 20 osób. </w:t>
                </w:r>
              </w:sdtContent>
            </w:sdt>
          </w:p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103"/>
              <w:id w:val="-83704746"/>
            </w:sdtPr>
            <w:sdtEndPr/>
            <w:sdtContent>
              <w:p w14:paraId="00000066" w14:textId="77777777" w:rsidR="008D049F" w:rsidRPr="00703A94" w:rsidRDefault="009F1130">
                <w:pPr>
                  <w:spacing w:after="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102"/>
                    <w:id w:val="-1880456201"/>
                  </w:sdtPr>
                  <w:sdtEndPr/>
                  <w:sdtContent/>
                </w:sdt>
              </w:p>
            </w:sdtContent>
          </w:sdt>
          <w:p w14:paraId="0000006A" w14:textId="6AC646B6" w:rsidR="008D049F" w:rsidRPr="003E4197" w:rsidRDefault="009F1130">
            <w:pPr>
              <w:spacing w:before="240" w:after="240"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108"/>
                <w:id w:val="137797844"/>
              </w:sdtPr>
              <w:sdtEndPr/>
              <w:sdtContent/>
            </w:sdt>
            <w:r w:rsidR="00273C3D" w:rsidRPr="00703A94">
              <w:rPr>
                <w:rFonts w:ascii="Arial" w:eastAsia="Arial" w:hAnsi="Arial" w:cs="Arial"/>
                <w:sz w:val="24"/>
                <w:szCs w:val="24"/>
              </w:rPr>
              <w:t>2.</w:t>
            </w:r>
            <w:r w:rsidR="00273C3D" w:rsidRPr="00273C3D">
              <w:rPr>
                <w:rFonts w:ascii="Arial" w:eastAsia="Arial" w:hAnsi="Arial" w:cs="Arial"/>
                <w:sz w:val="24"/>
                <w:szCs w:val="24"/>
              </w:rPr>
              <w:t xml:space="preserve">  </w:t>
            </w:r>
            <w:r w:rsidR="00273C3D" w:rsidRPr="003E419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DZIAŁANIA NAKIEROWANE NA UPOWSZECHNIANIE STOSOWANIA ZASAD HORYZONTALNYCH W PERSPEKTYWIE FINANSOWEJ 2021-2027 WŚRÓD PRZEDSTAWICIELI INSTYTUCJI W SYSTEMIE FUNDUSZY EUROPEJSKICH (INSTYTUCJE ZARZĄDZAJĄCE, KOORDYNUJĄCE, WDRAŻAJĄCE) ORAZ ORGANIZACJI POZARZĄDOWYCH</w:t>
            </w:r>
          </w:p>
          <w:p w14:paraId="0000006B" w14:textId="77777777" w:rsidR="008D049F" w:rsidRDefault="00703A94">
            <w:pPr>
              <w:pStyle w:val="Nagwek3"/>
              <w:keepNext w:val="0"/>
              <w:keepLines w:val="0"/>
              <w:spacing w:before="0" w:after="0" w:line="297" w:lineRule="auto"/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</w:pPr>
            <w:bookmarkStart w:id="1" w:name="_heading=h.4fwjbt8yi2op" w:colFirst="0" w:colLast="0"/>
            <w:bookmarkEnd w:id="1"/>
            <w:r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  <w:t>Celem działania jest wzmocnienie spójnego, jednolitego i świadomego podejścia instytucji oraz NGO do wdrażania zasad horyzontalnych, w szczególności:</w:t>
            </w:r>
          </w:p>
          <w:p w14:paraId="0000006C" w14:textId="77777777" w:rsidR="008D049F" w:rsidRDefault="00703A94">
            <w:pPr>
              <w:spacing w:after="0" w:line="276" w:lineRule="auto"/>
              <w:ind w:left="1440" w:hanging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·       zasady równości kobiet i mężczyzn,</w:t>
            </w:r>
          </w:p>
          <w:p w14:paraId="0000006D" w14:textId="77777777" w:rsidR="008D049F" w:rsidRDefault="00703A94">
            <w:pPr>
              <w:spacing w:after="0" w:line="276" w:lineRule="auto"/>
              <w:ind w:left="1440" w:hanging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·       równości szans i niedyskryminacji,</w:t>
            </w:r>
          </w:p>
          <w:p w14:paraId="0000006E" w14:textId="77777777" w:rsidR="008D049F" w:rsidRDefault="00703A94">
            <w:pPr>
              <w:spacing w:after="0" w:line="276" w:lineRule="auto"/>
              <w:ind w:left="1440" w:hanging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·       dostępności dla osób z niepełnosprawnościami,</w:t>
            </w:r>
          </w:p>
          <w:p w14:paraId="0000006F" w14:textId="77777777" w:rsidR="008D049F" w:rsidRDefault="00703A94">
            <w:pPr>
              <w:spacing w:after="0" w:line="276" w:lineRule="auto"/>
              <w:ind w:left="1440" w:hanging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·       zasady partnerstwa,</w:t>
            </w:r>
          </w:p>
          <w:p w14:paraId="00000070" w14:textId="2C68F44A" w:rsidR="008D049F" w:rsidRDefault="00703A94">
            <w:pPr>
              <w:spacing w:after="0" w:line="276" w:lineRule="auto"/>
              <w:ind w:left="1440" w:hanging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·       zasady </w:t>
            </w:r>
            <w:r w:rsidR="00CF2473">
              <w:rPr>
                <w:rFonts w:ascii="Arial" w:eastAsia="Arial" w:hAnsi="Arial" w:cs="Arial"/>
                <w:sz w:val="24"/>
                <w:szCs w:val="24"/>
              </w:rPr>
              <w:t>z</w:t>
            </w:r>
            <w:r>
              <w:rPr>
                <w:rFonts w:ascii="Arial" w:eastAsia="Arial" w:hAnsi="Arial" w:cs="Arial"/>
                <w:sz w:val="24"/>
                <w:szCs w:val="24"/>
              </w:rPr>
              <w:t>równoważonego rozwoju</w:t>
            </w:r>
            <w:r w:rsidR="00CF2473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14:paraId="00000071" w14:textId="77777777" w:rsidR="008D049F" w:rsidRDefault="00703A94">
            <w:pPr>
              <w:spacing w:after="0" w:line="276" w:lineRule="auto"/>
              <w:ind w:left="1440" w:hanging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·       zasady DNSH</w:t>
            </w:r>
          </w:p>
          <w:p w14:paraId="00000072" w14:textId="77777777" w:rsidR="008D049F" w:rsidRDefault="00703A94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z uwzględnieniem Karty Praw Podstawowych Unii Europejskiej oraz Europejskiego Filaru Praw Socjalnych jako nadrzędnych ram prawnych i strategicznych dla działań finansowanych z Funduszy Europejskich.</w:t>
            </w:r>
          </w:p>
          <w:p w14:paraId="00000073" w14:textId="77777777" w:rsidR="008D049F" w:rsidRDefault="00703A94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00000074" w14:textId="77777777" w:rsidR="008D049F" w:rsidRDefault="00703A94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Działanie jest ukierunkowane na wsparcie przedstawicieli instytucji zaangażowanych w zarządzanie i wdrażanie Funduszy Europejskich (instytucje zarządzające, koordynujące i wdrażające), a także organizacji pozarządowych jako beneficjentów i partnerów realizacji polityk publicznych</w:t>
            </w:r>
            <w:r w:rsidRPr="00703A94"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w zakresie </w:t>
            </w:r>
            <w:r w:rsidRPr="00703A94">
              <w:rPr>
                <w:rFonts w:ascii="Arial" w:eastAsia="Arial" w:hAnsi="Arial" w:cs="Arial"/>
                <w:sz w:val="24"/>
                <w:szCs w:val="24"/>
              </w:rPr>
              <w:t>praktycznego stosowania zasad horyzontalnych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w perspektywie finansowej 2021–2027 na etapie wdrażania i monitoringu Funduszy.</w:t>
            </w:r>
          </w:p>
          <w:p w14:paraId="00000075" w14:textId="77777777" w:rsidR="008D049F" w:rsidRDefault="00703A94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Działanie przyczyni się do podniesienia jakości i spójności wdrażania Funduszy Europejskich</w:t>
            </w:r>
            <w:r w:rsidRPr="00703A94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ograniczenia ryzyka naruszeń praw podstawowych oraz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wzmocnienia roli organizacji pozarządowych jako partnerów w realizacji celów społecznych polityki spójności.</w:t>
            </w:r>
          </w:p>
          <w:p w14:paraId="00000076" w14:textId="77777777" w:rsidR="008D049F" w:rsidRPr="00CF2473" w:rsidRDefault="00703A94">
            <w:pPr>
              <w:spacing w:after="0"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03A94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00000077" w14:textId="59CB0505" w:rsidR="008D049F" w:rsidRPr="00703A94" w:rsidRDefault="00703A94">
            <w:pPr>
              <w:pStyle w:val="Nagwek3"/>
              <w:keepNext w:val="0"/>
              <w:keepLines w:val="0"/>
              <w:spacing w:before="0" w:after="0" w:line="297" w:lineRule="auto"/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</w:pPr>
            <w:bookmarkStart w:id="2" w:name="_heading=h.za70vdqy0q1t" w:colFirst="0" w:colLast="0"/>
            <w:bookmarkEnd w:id="2"/>
            <w:r w:rsidRPr="00CF2473">
              <w:rPr>
                <w:rFonts w:ascii="Arial" w:eastAsia="Arial" w:hAnsi="Arial" w:cs="Arial"/>
                <w:sz w:val="24"/>
                <w:szCs w:val="24"/>
              </w:rPr>
              <w:t>WRZOS.2.1. Webinaria dla przedstawicieli/</w:t>
            </w:r>
            <w:proofErr w:type="spellStart"/>
            <w:r w:rsidRPr="00CF2473">
              <w:rPr>
                <w:rFonts w:ascii="Arial" w:eastAsia="Arial" w:hAnsi="Arial" w:cs="Arial"/>
                <w:sz w:val="24"/>
                <w:szCs w:val="24"/>
              </w:rPr>
              <w:t>ek</w:t>
            </w:r>
            <w:proofErr w:type="spellEnd"/>
            <w:r w:rsidRPr="00CF2473">
              <w:rPr>
                <w:rFonts w:ascii="Arial" w:eastAsia="Arial" w:hAnsi="Arial" w:cs="Arial"/>
                <w:sz w:val="24"/>
                <w:szCs w:val="24"/>
              </w:rPr>
              <w:t xml:space="preserve"> instytucji systemu </w:t>
            </w: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109"/>
                <w:id w:val="-1006735294"/>
              </w:sdtPr>
              <w:sdtEndPr/>
              <w:sdtContent>
                <w:r w:rsidRPr="00CF2473">
                  <w:rPr>
                    <w:rFonts w:ascii="Arial" w:eastAsia="Arial" w:hAnsi="Arial" w:cs="Arial"/>
                    <w:sz w:val="24"/>
                    <w:szCs w:val="24"/>
                  </w:rPr>
                  <w:t>Funduszy Europejskich</w:t>
                </w:r>
              </w:sdtContent>
            </w:sdt>
            <w:r w:rsidRPr="00CF2473">
              <w:rPr>
                <w:rFonts w:ascii="Arial" w:eastAsia="Arial" w:hAnsi="Arial" w:cs="Arial"/>
                <w:sz w:val="24"/>
                <w:szCs w:val="24"/>
              </w:rPr>
              <w:t xml:space="preserve"> oraz organizacji pozarządowych, poświęcone</w:t>
            </w:r>
            <w:r w:rsidRPr="00703A94">
              <w:rPr>
                <w:rFonts w:ascii="Arial" w:eastAsia="Arial" w:hAnsi="Arial" w:cs="Arial"/>
                <w:b w:val="0"/>
                <w:bCs w:val="0"/>
                <w:sz w:val="24"/>
                <w:szCs w:val="24"/>
              </w:rPr>
              <w:t>:</w:t>
            </w:r>
          </w:p>
          <w:p w14:paraId="00000078" w14:textId="77777777" w:rsidR="008D049F" w:rsidRPr="00703A94" w:rsidRDefault="00703A9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703A94">
              <w:rPr>
                <w:rFonts w:ascii="Arial" w:eastAsia="Arial" w:hAnsi="Arial" w:cs="Arial"/>
                <w:sz w:val="24"/>
                <w:szCs w:val="24"/>
              </w:rPr>
              <w:t>interpretacji zasad horyzontalnych oraz ich przełożeniu na dokumenty wdrożeniowe, kryteria wyboru projektów, procesy monitoringu i kontroli,</w:t>
            </w:r>
          </w:p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114"/>
              <w:id w:val="513130228"/>
            </w:sdtPr>
            <w:sdtEndPr/>
            <w:sdtContent>
              <w:p w14:paraId="00000079" w14:textId="42898C4D" w:rsidR="008D049F" w:rsidRPr="00703A94" w:rsidRDefault="00703A94">
                <w:pPr>
                  <w:numPr>
                    <w:ilvl w:val="0"/>
                    <w:numId w:val="4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r w:rsidRPr="00703A94">
                  <w:rPr>
                    <w:rFonts w:ascii="Arial" w:eastAsia="Arial" w:hAnsi="Arial" w:cs="Arial"/>
                    <w:sz w:val="24"/>
                    <w:szCs w:val="24"/>
                  </w:rPr>
                  <w:t>operacjonalizacji Karty Praw Podstawowych UE i Europejskiego Filaru Praw Socjalnych, w tym w obszarach równego dostępu do usług, włączenia społecznego, godnych warunków pracy, partycypacji oraz ochrony praw beneficjentów końcowych, prezentacji doświadczeń organizacji pozarządowych jako beneficjentów Funduszy Europejskich, w formie uporządkowanej informacji zwrotnej (</w:t>
                </w:r>
                <w:proofErr w:type="spellStart"/>
                <w:r w:rsidRPr="00703A94">
                  <w:rPr>
                    <w:rFonts w:ascii="Arial" w:eastAsia="Arial" w:hAnsi="Arial" w:cs="Arial"/>
                    <w:sz w:val="24"/>
                    <w:szCs w:val="24"/>
                  </w:rPr>
                  <w:t>lessons</w:t>
                </w:r>
                <w:proofErr w:type="spellEnd"/>
                <w:r w:rsidRP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 </w:t>
                </w:r>
                <w:proofErr w:type="spellStart"/>
                <w:r w:rsidRPr="00703A94">
                  <w:rPr>
                    <w:rFonts w:ascii="Arial" w:eastAsia="Arial" w:hAnsi="Arial" w:cs="Arial"/>
                    <w:sz w:val="24"/>
                    <w:szCs w:val="24"/>
                  </w:rPr>
                  <w:t>learned</w:t>
                </w:r>
                <w:proofErr w:type="spellEnd"/>
                <w:r w:rsidRP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) </w:t>
                </w: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111"/>
                    <w:id w:val="1625054354"/>
                  </w:sdtPr>
                  <w:sdtEndPr/>
                  <w:sdtContent>
                    <w:r w:rsidRP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czyli analiza praktycznych wniosków wdrożeniowych </w:t>
                    </w:r>
                  </w:sdtContent>
                </w:sdt>
                <w:r w:rsidRPr="00703A94">
                  <w:rPr>
                    <w:rFonts w:ascii="Arial" w:eastAsia="Arial" w:hAnsi="Arial" w:cs="Arial"/>
                    <w:sz w:val="24"/>
                    <w:szCs w:val="24"/>
                  </w:rPr>
                  <w:t>dla instytucji</w:t>
                </w: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112"/>
                    <w:id w:val="-1550774062"/>
                  </w:sdtPr>
                  <w:sdtEndPr/>
                  <w:sdtContent>
                    <w:r w:rsidRP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w zakresie s</w:t>
                    </w:r>
                    <w:r w:rsidR="00C820D4" w:rsidRP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t</w:t>
                    </w:r>
                    <w:r w:rsidRP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osowania zasad horyzontalnych w perspektywie finansowej 2021-2027</w:t>
                    </w:r>
                  </w:sdtContent>
                </w:sdt>
                <w:r w:rsidRPr="00703A94">
                  <w:rPr>
                    <w:rFonts w:ascii="Arial" w:eastAsia="Arial" w:hAnsi="Arial" w:cs="Arial"/>
                    <w:sz w:val="24"/>
                    <w:szCs w:val="24"/>
                  </w:rPr>
                  <w:t>,</w:t>
                </w: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113"/>
                    <w:id w:val="341691879"/>
                    <w:showingPlcHdr/>
                  </w:sdtPr>
                  <w:sdtEndPr/>
                  <w:sdtContent>
                    <w:r w:rsidR="000831FC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    </w:t>
                    </w:r>
                  </w:sdtContent>
                </w:sdt>
              </w:p>
            </w:sdtContent>
          </w:sdt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116"/>
              <w:id w:val="1290794552"/>
            </w:sdtPr>
            <w:sdtEndPr/>
            <w:sdtContent>
              <w:sdt>
                <w:sdtPr>
                  <w:rPr>
                    <w:rFonts w:ascii="Arial" w:eastAsia="Arial" w:hAnsi="Arial" w:cs="Arial"/>
                    <w:sz w:val="24"/>
                    <w:szCs w:val="24"/>
                  </w:rPr>
                  <w:tag w:val="goog_rdk_115"/>
                  <w:id w:val="-648825843"/>
                </w:sdtPr>
                <w:sdtEndPr/>
                <w:sdtContent>
                  <w:p w14:paraId="0000007A" w14:textId="43FD767A" w:rsidR="008D049F" w:rsidRPr="00703A94" w:rsidRDefault="00CF2473" w:rsidP="00A10484">
                    <w:pPr>
                      <w:pStyle w:val="Akapitzlist"/>
                      <w:numPr>
                        <w:ilvl w:val="0"/>
                        <w:numId w:val="4"/>
                      </w:numPr>
                      <w:spacing w:after="0" w:line="276" w:lineRule="auto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>z</w:t>
                    </w:r>
                    <w:r w:rsidR="00703A94" w:rsidRPr="00A1048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aangażowany zostanie specjalista/tka ds. Funduszy UE i wdrażania – osoba zatrudniona na umowę o pracę</w:t>
                    </w:r>
                  </w:p>
                </w:sdtContent>
              </w:sdt>
            </w:sdtContent>
          </w:sdt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119"/>
              <w:id w:val="-285484770"/>
            </w:sdtPr>
            <w:sdtEndPr/>
            <w:sdtContent>
              <w:p w14:paraId="0000007D" w14:textId="1F23C6DD" w:rsidR="008D049F" w:rsidRPr="00A10484" w:rsidRDefault="009F1130" w:rsidP="00A10484">
                <w:pPr>
                  <w:pStyle w:val="Akapitzlist"/>
                  <w:numPr>
                    <w:ilvl w:val="0"/>
                    <w:numId w:val="7"/>
                  </w:numPr>
                  <w:spacing w:after="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117"/>
                    <w:id w:val="41952127"/>
                  </w:sdtPr>
                  <w:sdtEndPr/>
                  <w:sdtContent>
                    <w:sdt>
                      <w:sdt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ag w:val="goog_rdk_118"/>
                        <w:id w:val="-77912989"/>
                      </w:sdtPr>
                      <w:sdtEndPr/>
                      <w:sdtContent/>
                    </w:sdt>
                    <w:r w:rsidR="00CF2473">
                      <w:rPr>
                        <w:rFonts w:ascii="Arial" w:eastAsia="Arial" w:hAnsi="Arial" w:cs="Arial"/>
                        <w:sz w:val="24"/>
                        <w:szCs w:val="24"/>
                      </w:rPr>
                      <w:t>z</w:t>
                    </w:r>
                    <w:r w:rsidR="00703A94" w:rsidRPr="00A1048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ostaną przeprowadzone 4 webinaria, średnio dla 20 </w:t>
                    </w:r>
                    <w:r w:rsidR="00A1048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osób</w:t>
                    </w:r>
                    <w:r w:rsidR="00703A94" w:rsidRPr="00A1048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(opłacone zostaną</w:t>
                    </w:r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przede</w:t>
                    </w:r>
                    <w:r w:rsidR="00FA4C99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wszystkim</w:t>
                    </w:r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</w:t>
                    </w:r>
                    <w:r w:rsidR="00C820D4" w:rsidRPr="00A1048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:</w:t>
                    </w:r>
                    <w:r w:rsidR="00273C3D" w:rsidRPr="00A1048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</w:t>
                    </w:r>
                    <w:r w:rsidR="00703A94" w:rsidRPr="00A1048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licencja programu do prowadzenia </w:t>
                    </w:r>
                    <w:proofErr w:type="spellStart"/>
                    <w:r w:rsidR="00703A94" w:rsidRPr="00A1048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webinarów</w:t>
                    </w:r>
                    <w:proofErr w:type="spellEnd"/>
                    <w:r w:rsidR="00703A94" w:rsidRPr="00A1048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i spotkań online</w:t>
                    </w:r>
                    <w:r w:rsidR="00C820D4" w:rsidRPr="00A1048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, przygotowanie scenariusza </w:t>
                    </w:r>
                    <w:proofErr w:type="spellStart"/>
                    <w:r w:rsidR="00C820D4" w:rsidRPr="00A1048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webinaru</w:t>
                    </w:r>
                    <w:proofErr w:type="spellEnd"/>
                    <w:r w:rsidR="00C820D4" w:rsidRPr="00A1048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, </w:t>
                    </w:r>
                    <w:r w:rsidR="00462855" w:rsidRPr="00A1048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osoby eksperckie, </w:t>
                    </w:r>
                    <w:r w:rsidR="00C820D4" w:rsidRPr="00A1048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moderacja </w:t>
                    </w:r>
                    <w:proofErr w:type="spellStart"/>
                    <w:r w:rsidR="00C820D4" w:rsidRPr="00A1048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webinaru</w:t>
                    </w:r>
                    <w:proofErr w:type="spellEnd"/>
                    <w:r w:rsidR="00C820D4" w:rsidRPr="00A1048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, przygotowanie danych do archiwizacji </w:t>
                    </w:r>
                    <w:proofErr w:type="spellStart"/>
                    <w:r w:rsidR="00C820D4" w:rsidRPr="00A1048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webinaru</w:t>
                    </w:r>
                    <w:proofErr w:type="spellEnd"/>
                    <w:r w:rsidR="00C820D4" w:rsidRPr="00A1048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, notatka podsumowująca</w:t>
                    </w:r>
                    <w:r w:rsidR="00703A94" w:rsidRPr="00A1048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).  </w:t>
                    </w:r>
                  </w:sdtContent>
                </w:sdt>
              </w:p>
            </w:sdtContent>
          </w:sdt>
          <w:p w14:paraId="26C817C7" w14:textId="77777777" w:rsidR="00A10484" w:rsidRPr="00CF2473" w:rsidRDefault="00703A94" w:rsidP="00A10484">
            <w:pPr>
              <w:spacing w:before="240" w:after="240"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F247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PZS. 2.</w:t>
            </w: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tag w:val="goog_rdk_122"/>
                <w:id w:val="-57826990"/>
              </w:sdtPr>
              <w:sdtEndPr/>
              <w:sdtContent>
                <w:r w:rsidRPr="00CF2473"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1</w:t>
                </w:r>
              </w:sdtContent>
            </w:sdt>
            <w:r w:rsidRPr="00CF247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 Organizacja we współpracy PZS i WRZOS warsztatu w formie hybrydowej dla instytucji systemu Funduszy Europejskich nt.</w:t>
            </w: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tag w:val="goog_rdk_124"/>
                <w:id w:val="761277107"/>
              </w:sdtPr>
              <w:sdtEndPr/>
              <w:sdtContent>
                <w:r w:rsidRPr="00CF2473"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 </w:t>
                </w:r>
              </w:sdtContent>
            </w:sdt>
            <w:r w:rsidRPr="00CF247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stosowania zasady partnerstwa w oparciu o doświadczenia i rekomendacje Europejskiego Forum Praktyki Partnerstwa (</w:t>
            </w:r>
            <w:proofErr w:type="spellStart"/>
            <w:r w:rsidRPr="00CF247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ECoPP</w:t>
            </w:r>
            <w:proofErr w:type="spellEnd"/>
            <w:r w:rsidRPr="00CF2473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przy DG REGIO) i Podkomitetu ds. Rozwoju Partnerstwa przy Komitecie Umowy Partnerstwa na lata 2021-2027.</w:t>
            </w:r>
          </w:p>
          <w:p w14:paraId="0000007F" w14:textId="10AF0E66" w:rsidR="008D049F" w:rsidRDefault="00703A94" w:rsidP="00A10484">
            <w:pPr>
              <w:spacing w:before="240" w:after="2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Organizacja </w:t>
            </w:r>
            <w:r w:rsidRPr="00703A94">
              <w:rPr>
                <w:rFonts w:ascii="Arial" w:eastAsia="Arial" w:hAnsi="Arial" w:cs="Arial"/>
                <w:sz w:val="24"/>
                <w:szCs w:val="24"/>
              </w:rPr>
              <w:t xml:space="preserve">warsztatów w formie </w:t>
            </w:r>
            <w:proofErr w:type="spellStart"/>
            <w:r w:rsidRPr="00703A94">
              <w:rPr>
                <w:rFonts w:ascii="Arial" w:eastAsia="Arial" w:hAnsi="Arial" w:cs="Arial"/>
                <w:sz w:val="24"/>
                <w:szCs w:val="24"/>
              </w:rPr>
              <w:t>webinarów</w:t>
            </w:r>
            <w:proofErr w:type="spellEnd"/>
            <w:r w:rsidRPr="00703A94">
              <w:rPr>
                <w:rFonts w:ascii="Arial" w:eastAsia="Arial" w:hAnsi="Arial" w:cs="Arial"/>
                <w:sz w:val="24"/>
                <w:szCs w:val="24"/>
              </w:rPr>
              <w:t xml:space="preserve"> online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dla instytucji systemu Funduszy Europejskich ze stosowania zasady DNSH w </w:t>
            </w: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130"/>
                <w:id w:val="618091438"/>
              </w:sdtPr>
              <w:sdtEndPr/>
              <w:sdtContent>
                <w:r>
                  <w:rPr>
                    <w:rFonts w:ascii="Arial" w:eastAsia="Arial" w:hAnsi="Arial" w:cs="Arial"/>
                    <w:sz w:val="24"/>
                    <w:szCs w:val="24"/>
                  </w:rPr>
                  <w:t>różnych</w:t>
                </w:r>
              </w:sdtContent>
            </w:sdt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131"/>
                <w:id w:val="-1241640499"/>
              </w:sdtPr>
              <w:sdtEndPr/>
              <w:sdtContent/>
            </w:sdt>
            <w:r w:rsidR="00273C3D" w:rsidRPr="00703A94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wymiarach</w:t>
            </w:r>
            <w:r w:rsidR="00273C3D"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z w:val="24"/>
                <w:szCs w:val="24"/>
              </w:rPr>
              <w:t>obszarach</w:t>
            </w: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132"/>
                <w:id w:val="-245419848"/>
              </w:sdtPr>
              <w:sdtEndPr/>
              <w:sdtContent>
                <w:r>
                  <w:rPr>
                    <w:rFonts w:ascii="Arial" w:eastAsia="Arial" w:hAnsi="Arial" w:cs="Arial"/>
                    <w:sz w:val="24"/>
                    <w:szCs w:val="24"/>
                  </w:rPr>
                  <w:t>, na przykład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14:paraId="00000080" w14:textId="3FE9C8CA" w:rsidR="008D049F" w:rsidRDefault="00703A94">
            <w:pPr>
              <w:spacing w:after="0" w:line="276" w:lineRule="auto"/>
              <w:ind w:left="1080" w:hanging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a.    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Harmful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subsidies</w:t>
            </w:r>
            <w:proofErr w:type="spellEnd"/>
            <w:r w:rsidR="00CF2473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14:paraId="00000081" w14:textId="06C8D277" w:rsidR="008D049F" w:rsidRDefault="00703A94">
            <w:pPr>
              <w:spacing w:after="0" w:line="276" w:lineRule="auto"/>
              <w:ind w:left="1080" w:hanging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b.     DNSH w energetyce</w:t>
            </w:r>
            <w:r w:rsidR="00CF2473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14:paraId="00000082" w14:textId="613ED3FA" w:rsidR="008D049F" w:rsidRDefault="00703A94">
            <w:pPr>
              <w:spacing w:after="0" w:line="276" w:lineRule="auto"/>
              <w:ind w:left="1080" w:hanging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c.     DNSH w inwestycjach przedsiębiorstw</w:t>
            </w:r>
            <w:r w:rsidR="00CF2473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14:paraId="00000083" w14:textId="4257193A" w:rsidR="008D049F" w:rsidRDefault="00703A94">
            <w:pPr>
              <w:spacing w:after="0" w:line="276" w:lineRule="auto"/>
              <w:ind w:left="1080" w:hanging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d.     Działania edukacyjne wspierające DNSH</w:t>
            </w:r>
            <w:r w:rsidR="00CF2473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14:paraId="00000084" w14:textId="226FA621" w:rsidR="008D049F" w:rsidRDefault="00703A94">
            <w:pPr>
              <w:spacing w:after="0" w:line="276" w:lineRule="auto"/>
              <w:ind w:left="1080" w:hanging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e.     Zasada DNSH a zasada partnerstwa - dobre praktyki angażowania partnerów we   wdrażaniu zasady DNSH</w:t>
            </w:r>
            <w:r w:rsidR="00CF2473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14:paraId="00000085" w14:textId="30451495" w:rsidR="008D049F" w:rsidRDefault="00703A94">
            <w:pPr>
              <w:spacing w:after="0" w:line="276" w:lineRule="auto"/>
              <w:ind w:left="1080" w:hanging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g.     Zasada DNSH a rekultywacja i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remediacja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w obszarach FST</w:t>
            </w:r>
            <w:r w:rsidR="00CF2473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14:paraId="00000086" w14:textId="653374BD" w:rsidR="008D049F" w:rsidRDefault="00703A94">
            <w:pPr>
              <w:spacing w:after="0" w:line="276" w:lineRule="auto"/>
              <w:ind w:left="1080" w:hanging="36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h.     Zasada DNSH a inwestycje liniowe i/lub transportowe</w:t>
            </w:r>
            <w:r w:rsidR="00CF2473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134"/>
              <w:id w:val="162178362"/>
            </w:sdtPr>
            <w:sdtEndPr/>
            <w:sdtContent>
              <w:p w14:paraId="00000087" w14:textId="021263FC" w:rsidR="008D049F" w:rsidRDefault="00703A94">
                <w:pPr>
                  <w:spacing w:after="0" w:line="276" w:lineRule="auto"/>
                  <w:ind w:left="1080" w:hanging="36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i.      Inwestycje w obronność a zasada DNSH</w:t>
                </w: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133"/>
                    <w:id w:val="480028885"/>
                  </w:sdtPr>
                  <w:sdtEndPr/>
                  <w:sdtContent>
                    <w:r w:rsidR="00CF2473">
                      <w:rPr>
                        <w:rFonts w:ascii="Arial" w:eastAsia="Arial" w:hAnsi="Arial" w:cs="Arial"/>
                        <w:sz w:val="24"/>
                        <w:szCs w:val="24"/>
                      </w:rPr>
                      <w:t>.</w:t>
                    </w:r>
                  </w:sdtContent>
                </w:sdt>
              </w:p>
            </w:sdtContent>
          </w:sdt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136"/>
              <w:id w:val="2053167244"/>
            </w:sdtPr>
            <w:sdtEndPr/>
            <w:sdtContent>
              <w:p w14:paraId="00000088" w14:textId="77777777" w:rsidR="008D049F" w:rsidRDefault="009F1130">
                <w:pPr>
                  <w:spacing w:after="0" w:line="276" w:lineRule="auto"/>
                  <w:ind w:left="1080" w:hanging="360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135"/>
                    <w:id w:val="2079603138"/>
                  </w:sdtPr>
                  <w:sdtEndPr/>
                  <w:sdtContent/>
                </w:sdt>
              </w:p>
            </w:sdtContent>
          </w:sdt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138"/>
              <w:id w:val="-58635420"/>
            </w:sdtPr>
            <w:sdtEndPr/>
            <w:sdtContent>
              <w:p w14:paraId="00000089" w14:textId="77777777" w:rsidR="008D049F" w:rsidRDefault="009F1130">
                <w:pPr>
                  <w:spacing w:after="0" w:line="276" w:lineRule="auto"/>
                  <w:ind w:left="1080" w:hanging="360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137"/>
                    <w:id w:val="-1575790608"/>
                  </w:sdtPr>
                  <w:sdtEndPr/>
                  <w:sdtContent/>
                </w:sdt>
              </w:p>
            </w:sdtContent>
          </w:sdt>
          <w:sdt>
            <w:sdtPr>
              <w:rPr>
                <w:rFonts w:ascii="Arial" w:eastAsia="Arial" w:hAnsi="Arial" w:cs="Arial"/>
                <w:b/>
                <w:bCs/>
                <w:sz w:val="24"/>
                <w:szCs w:val="24"/>
              </w:rPr>
              <w:tag w:val="goog_rdk_140"/>
              <w:id w:val="980100239"/>
            </w:sdtPr>
            <w:sdtEndPr/>
            <w:sdtContent>
              <w:p w14:paraId="0000008A" w14:textId="2D19C603" w:rsidR="008D049F" w:rsidRPr="0075053C" w:rsidRDefault="009F1130">
                <w:pPr>
                  <w:spacing w:after="0" w:line="276" w:lineRule="auto"/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ag w:val="goog_rdk_139"/>
                    <w:id w:val="-865832859"/>
                  </w:sdtPr>
                  <w:sdtEndPr/>
                  <w:sdtContent>
                    <w:r w:rsidR="00273C3D" w:rsidRPr="0075053C"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PZS 2</w:t>
                    </w:r>
                    <w:r w:rsidR="00703A94" w:rsidRPr="0075053C"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.2. W związku z organizacj</w:t>
                    </w:r>
                    <w:r w:rsidR="000831FC" w:rsidRPr="0075053C"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ą</w:t>
                    </w:r>
                    <w:r w:rsidR="00703A94" w:rsidRPr="0075053C"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 xml:space="preserve"> powyższych wydarzeń zaangażowany zostanie koordynator w ramach umowy o pracę.</w:t>
                    </w:r>
                  </w:sdtContent>
                </w:sdt>
              </w:p>
            </w:sdtContent>
          </w:sdt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142"/>
              <w:id w:val="-144208850"/>
            </w:sdtPr>
            <w:sdtEndPr/>
            <w:sdtContent>
              <w:p w14:paraId="0000008B" w14:textId="77777777" w:rsidR="008D049F" w:rsidRDefault="009F1130">
                <w:pPr>
                  <w:spacing w:after="0" w:line="276" w:lineRule="auto"/>
                  <w:ind w:left="1080" w:hanging="360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141"/>
                    <w:id w:val="2025314129"/>
                  </w:sdtPr>
                  <w:sdtEndPr/>
                  <w:sdtContent/>
                </w:sdt>
              </w:p>
            </w:sdtContent>
          </w:sdt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146"/>
              <w:id w:val="-1586104846"/>
            </w:sdtPr>
            <w:sdtEndPr/>
            <w:sdtContent>
              <w:p w14:paraId="0000008C" w14:textId="21DF67F5" w:rsidR="008D049F" w:rsidRDefault="009F1130">
                <w:pPr>
                  <w:spacing w:after="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143"/>
                    <w:id w:val="1667887316"/>
                  </w:sdtPr>
                  <w:sdtEndPr/>
                  <w:sdtContent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Zorganizowany zostanie 1 warsztat stacjonarny dla przedstawicieli centralnych Instytucji Zarządzających  </w:t>
                    </w:r>
                    <w:sdt>
                      <w:sdt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ag w:val="goog_rdk_144"/>
                        <w:id w:val="-86520388"/>
                      </w:sdtPr>
                      <w:sdtEndPr/>
                      <w:sdtContent/>
                    </w:sdt>
                    <w:sdt>
                      <w:sdt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ag w:val="goog_rdk_145"/>
                        <w:id w:val="-1904367466"/>
                      </w:sdtPr>
                      <w:sdtEndPr/>
                      <w:sdtContent/>
                    </w:sdt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(catering</w:t>
                    </w:r>
                    <w:r w:rsidR="00462855">
                      <w:rPr>
                        <w:rFonts w:ascii="Arial" w:eastAsia="Arial" w:hAnsi="Arial" w:cs="Arial"/>
                        <w:sz w:val="24"/>
                        <w:szCs w:val="24"/>
                      </w:rPr>
                      <w:t>, przygotowanie scenariusza warsztatów, wynagrodzenia ekspertów, prowadzenie, przygotowanie dokumentów do archiwizacji, notatka podsumowująca</w:t>
                    </w:r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)</w:t>
                    </w:r>
                    <w:r w:rsidR="00FA4C99">
                      <w:rPr>
                        <w:rFonts w:ascii="Arial" w:eastAsia="Arial" w:hAnsi="Arial" w:cs="Arial"/>
                        <w:sz w:val="24"/>
                        <w:szCs w:val="24"/>
                      </w:rPr>
                      <w:t>.</w:t>
                    </w:r>
                  </w:sdtContent>
                </w:sdt>
              </w:p>
            </w:sdtContent>
          </w:sdt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148"/>
              <w:id w:val="1730825470"/>
            </w:sdtPr>
            <w:sdtEndPr/>
            <w:sdtContent>
              <w:p w14:paraId="0000008D" w14:textId="77777777" w:rsidR="008D049F" w:rsidRDefault="009F1130">
                <w:pPr>
                  <w:spacing w:after="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147"/>
                    <w:id w:val="-1701334378"/>
                  </w:sdtPr>
                  <w:sdtEndPr/>
                  <w:sdtContent/>
                </w:sdt>
              </w:p>
            </w:sdtContent>
          </w:sdt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152"/>
              <w:id w:val="-692217662"/>
            </w:sdtPr>
            <w:sdtEndPr/>
            <w:sdtContent>
              <w:p w14:paraId="0000008E" w14:textId="12A3F4A7" w:rsidR="008D049F" w:rsidRDefault="009F1130">
                <w:pPr>
                  <w:spacing w:after="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149"/>
                    <w:id w:val="492828286"/>
                  </w:sdtPr>
                  <w:sdtEndPr/>
                  <w:sdtContent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Przeprowadzenie </w:t>
                    </w:r>
                    <w:proofErr w:type="spellStart"/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webinarów</w:t>
                    </w:r>
                    <w:proofErr w:type="spellEnd"/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dla Instytucji </w:t>
                    </w:r>
                    <w:proofErr w:type="spellStart"/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Zarządzajacych</w:t>
                    </w:r>
                    <w:proofErr w:type="spellEnd"/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</w:t>
                    </w:r>
                    <w:sdt>
                      <w:sdt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ag w:val="goog_rdk_150"/>
                        <w:id w:val="-89830681"/>
                      </w:sdtPr>
                      <w:sdtEndPr/>
                      <w:sdtContent/>
                    </w:sdt>
                    <w:sdt>
                      <w:sdt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ag w:val="goog_rdk_151"/>
                        <w:id w:val="-1241179323"/>
                      </w:sdtPr>
                      <w:sdtEndPr/>
                      <w:sdtContent/>
                    </w:sdt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(zakup licencji programu do prowadzenia </w:t>
                    </w:r>
                    <w:proofErr w:type="spellStart"/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webinarów</w:t>
                    </w:r>
                    <w:proofErr w:type="spellEnd"/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, wynagrodzenia ekspertów</w:t>
                    </w:r>
                    <w:r w:rsidR="00462855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, przygotowanie scenariusza </w:t>
                    </w:r>
                    <w:proofErr w:type="spellStart"/>
                    <w:r w:rsidR="00462855">
                      <w:rPr>
                        <w:rFonts w:ascii="Arial" w:eastAsia="Arial" w:hAnsi="Arial" w:cs="Arial"/>
                        <w:sz w:val="24"/>
                        <w:szCs w:val="24"/>
                      </w:rPr>
                      <w:t>webinaru</w:t>
                    </w:r>
                    <w:proofErr w:type="spellEnd"/>
                    <w:r w:rsidR="00462855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, moderacja </w:t>
                    </w:r>
                    <w:proofErr w:type="spellStart"/>
                    <w:r w:rsidR="00462855">
                      <w:rPr>
                        <w:rFonts w:ascii="Arial" w:eastAsia="Arial" w:hAnsi="Arial" w:cs="Arial"/>
                        <w:sz w:val="24"/>
                        <w:szCs w:val="24"/>
                      </w:rPr>
                      <w:t>webinaru</w:t>
                    </w:r>
                    <w:proofErr w:type="spellEnd"/>
                    <w:r w:rsidR="00462855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, przygotowanie danych do archiwizacji </w:t>
                    </w:r>
                    <w:proofErr w:type="spellStart"/>
                    <w:r w:rsidR="00462855">
                      <w:rPr>
                        <w:rFonts w:ascii="Arial" w:eastAsia="Arial" w:hAnsi="Arial" w:cs="Arial"/>
                        <w:sz w:val="24"/>
                        <w:szCs w:val="24"/>
                      </w:rPr>
                      <w:t>webinaru</w:t>
                    </w:r>
                    <w:proofErr w:type="spellEnd"/>
                    <w:r w:rsidR="00462855">
                      <w:rPr>
                        <w:rFonts w:ascii="Arial" w:eastAsia="Arial" w:hAnsi="Arial" w:cs="Arial"/>
                        <w:sz w:val="24"/>
                        <w:szCs w:val="24"/>
                      </w:rPr>
                      <w:t>, notatka podsumowująca</w:t>
                    </w:r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) </w:t>
                    </w:r>
                    <w:r w:rsidR="00FA4C99">
                      <w:rPr>
                        <w:rFonts w:ascii="Arial" w:eastAsia="Arial" w:hAnsi="Arial" w:cs="Arial"/>
                        <w:sz w:val="24"/>
                        <w:szCs w:val="24"/>
                      </w:rPr>
                      <w:t>.</w:t>
                    </w:r>
                  </w:sdtContent>
                </w:sdt>
              </w:p>
            </w:sdtContent>
          </w:sdt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154"/>
              <w:id w:val="-1536913567"/>
            </w:sdtPr>
            <w:sdtEndPr/>
            <w:sdtContent>
              <w:p w14:paraId="0000008F" w14:textId="77777777" w:rsidR="008D049F" w:rsidRDefault="009F1130">
                <w:pPr>
                  <w:spacing w:after="0" w:line="276" w:lineRule="auto"/>
                  <w:ind w:left="1080" w:hanging="360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153"/>
                    <w:id w:val="1187539692"/>
                  </w:sdtPr>
                  <w:sdtEndPr/>
                  <w:sdtContent/>
                </w:sdt>
              </w:p>
            </w:sdtContent>
          </w:sdt>
          <w:p w14:paraId="00000091" w14:textId="77777777" w:rsidR="008D049F" w:rsidRPr="00703A94" w:rsidRDefault="008D049F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92" w14:textId="36ED6B8F" w:rsidR="008D049F" w:rsidRPr="009705F6" w:rsidRDefault="00703A94">
            <w:pPr>
              <w:spacing w:after="0"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03A94">
              <w:rPr>
                <w:rFonts w:ascii="Arial" w:eastAsia="Arial" w:hAnsi="Arial" w:cs="Arial"/>
                <w:sz w:val="24"/>
                <w:szCs w:val="24"/>
              </w:rPr>
              <w:t>3.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155"/>
                <w:id w:val="2118758947"/>
                <w:showingPlcHdr/>
              </w:sdtPr>
              <w:sdtEndPr>
                <w:rPr>
                  <w:b/>
                  <w:bCs/>
                </w:rPr>
              </w:sdtEndPr>
              <w:sdtContent>
                <w:r w:rsidR="00FA4C99" w:rsidRPr="009705F6"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     </w:t>
                </w:r>
              </w:sdtContent>
            </w:sdt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tag w:val="goog_rdk_156"/>
                <w:id w:val="945772484"/>
              </w:sdtPr>
              <w:sdtEndPr/>
              <w:sdtContent/>
            </w:sdt>
            <w:r w:rsidRPr="009705F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DZIAŁANIA EKSPERCKIE I RZECZNICZE DOTYCZĄCE PROGRAMOWANIA NOWEJ PERSPEKTYWY FINANSOWEJ UE NA LATA 2028-2034 W OPARCIU O DOŚWIADCZENIA PROGRAMOWANIA I WDRAŻANIA FUNDUSZY EUROPEJSKICH W LATACH 2021-2027.</w:t>
            </w:r>
          </w:p>
          <w:p w14:paraId="00000093" w14:textId="6A4BA6C9" w:rsidR="008D049F" w:rsidRDefault="00703A94">
            <w:pPr>
              <w:spacing w:before="240" w:after="2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9F113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PZS.</w:t>
            </w:r>
            <w:r w:rsidRPr="00703A94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Działania będą polegały na </w:t>
            </w:r>
            <w:r w:rsidRPr="00703A94">
              <w:rPr>
                <w:rFonts w:ascii="Arial" w:eastAsia="Arial" w:hAnsi="Arial" w:cs="Arial"/>
                <w:sz w:val="24"/>
                <w:szCs w:val="24"/>
              </w:rPr>
              <w:t>prowadzeniu grupy roboczej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(nieformalnej koalicji) organizacji pozarządowych “MFF PL” </w:t>
            </w: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157"/>
                <w:id w:val="-949469904"/>
              </w:sdtPr>
              <w:sdtEndPr/>
              <w:sdtContent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158"/>
                    <w:id w:val="784957562"/>
                  </w:sdtPr>
                  <w:sdtEndPr/>
                  <w:sdtContent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(</w:t>
                    </w:r>
                    <w:proofErr w:type="spellStart"/>
                  </w:sdtContent>
                </w:sdt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159"/>
                    <w:id w:val="-95313289"/>
                  </w:sdtPr>
                  <w:sdtEndPr/>
                  <w:sdtContent>
                    <w:r w:rsidRP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Multiannual</w:t>
                    </w:r>
                    <w:proofErr w:type="spellEnd"/>
                    <w:r w:rsidRP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Financial Framework) </w:t>
                    </w:r>
                  </w:sdtContent>
                </w:sdt>
              </w:sdtContent>
            </w:sdt>
            <w:r>
              <w:rPr>
                <w:rFonts w:ascii="Arial" w:eastAsia="Arial" w:hAnsi="Arial" w:cs="Arial"/>
                <w:sz w:val="24"/>
                <w:szCs w:val="24"/>
              </w:rPr>
              <w:t xml:space="preserve">stanowiącej platformę współpracy i wymiany informacji pomiędzy polskimi NGO. Grupa obecnie liczy około </w:t>
            </w: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160"/>
                <w:id w:val="1557575756"/>
              </w:sdtPr>
              <w:sdtEndPr/>
              <w:sdtContent>
                <w:r>
                  <w:rPr>
                    <w:rFonts w:ascii="Arial" w:eastAsia="Arial" w:hAnsi="Arial" w:cs="Arial"/>
                    <w:sz w:val="24"/>
                    <w:szCs w:val="24"/>
                  </w:rPr>
                  <w:t>75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</w:rPr>
              <w:t xml:space="preserve"> osób z </w:t>
            </w: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162"/>
                <w:id w:val="-1577406703"/>
              </w:sdtPr>
              <w:sdtEndPr/>
              <w:sdtContent>
                <w:r>
                  <w:rPr>
                    <w:rFonts w:ascii="Arial" w:eastAsia="Arial" w:hAnsi="Arial" w:cs="Arial"/>
                    <w:sz w:val="24"/>
                    <w:szCs w:val="24"/>
                  </w:rPr>
                  <w:t>ponad</w:t>
                </w:r>
              </w:sdtContent>
            </w:sdt>
            <w:r w:rsidR="00273C3D" w:rsidRPr="00703A94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273C3D">
              <w:rPr>
                <w:rFonts w:ascii="Arial" w:eastAsia="Arial" w:hAnsi="Arial" w:cs="Arial"/>
                <w:sz w:val="24"/>
                <w:szCs w:val="24"/>
              </w:rPr>
              <w:t>40 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rganizacji. Grupa będzie wypracowywała </w:t>
            </w:r>
            <w:r w:rsidRPr="00703A94">
              <w:rPr>
                <w:rFonts w:ascii="Arial" w:eastAsia="Arial" w:hAnsi="Arial" w:cs="Arial"/>
                <w:sz w:val="24"/>
                <w:szCs w:val="24"/>
              </w:rPr>
              <w:t xml:space="preserve">krótkie raporty (“policy </w:t>
            </w:r>
            <w:proofErr w:type="spellStart"/>
            <w:r w:rsidRPr="00703A94">
              <w:rPr>
                <w:rFonts w:ascii="Arial" w:eastAsia="Arial" w:hAnsi="Arial" w:cs="Arial"/>
                <w:sz w:val="24"/>
                <w:szCs w:val="24"/>
              </w:rPr>
              <w:t>papers</w:t>
            </w:r>
            <w:proofErr w:type="spellEnd"/>
            <w:r w:rsidRPr="00703A94">
              <w:rPr>
                <w:rFonts w:ascii="Arial" w:eastAsia="Arial" w:hAnsi="Arial" w:cs="Arial"/>
                <w:sz w:val="24"/>
                <w:szCs w:val="24"/>
              </w:rPr>
              <w:t>”)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w oparciu o analizy jej członków i zaproszonych ekspertów zewnętrznych, spotkania z interesariuszami polityki spójności na poziomie regionalnym i centralnym oraz konsultacje z NGO uczestniczącymi w pracach komitetów monitorujących perspektywy 2021-2027 (grupa “Zielone Komitety”).</w:t>
            </w:r>
          </w:p>
          <w:p w14:paraId="00000094" w14:textId="77777777" w:rsidR="008D049F" w:rsidRDefault="00703A94">
            <w:pPr>
              <w:spacing w:before="240" w:after="2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Rezultaty prac grupy będą prezentowane podczas spotkań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rzeczniczych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z interesariuszami, podczas konferencji (seminarium) poświęconej nowemu budżetowi UE oraz udostępnione szerokiej publiczności za pośrednictwem strony internetowej i mediów społecznościowych.</w:t>
            </w:r>
          </w:p>
          <w:p w14:paraId="00000096" w14:textId="69CE6949" w:rsidR="008D049F" w:rsidRDefault="009F1130">
            <w:pPr>
              <w:spacing w:before="240" w:after="2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180"/>
                <w:id w:val="-1131628133"/>
              </w:sdtPr>
              <w:sdtEndPr/>
              <w:sdtContent>
                <w:sdt>
                  <w:sdtP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ag w:val="goog_rdk_167"/>
                    <w:id w:val="-895295918"/>
                  </w:sdtPr>
                  <w:sdtEndPr/>
                  <w:sdtContent>
                    <w:r w:rsidR="00703A94" w:rsidRPr="00CF2473"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 xml:space="preserve">PZS.3.1. </w:t>
                    </w:r>
                  </w:sdtContent>
                </w:sdt>
                <w:sdt>
                  <w:sdtP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ag w:val="goog_rdk_168"/>
                    <w:id w:val="-1771969116"/>
                  </w:sdtPr>
                  <w:sdtEndPr/>
                  <w:sdtContent>
                    <w:r w:rsidR="00703A94" w:rsidRPr="00CF2473"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P</w:t>
                    </w:r>
                  </w:sdtContent>
                </w:sdt>
                <w:sdt>
                  <w:sdtP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ag w:val="goog_rdk_169"/>
                    <w:id w:val="-1587634984"/>
                  </w:sdtPr>
                  <w:sdtEndPr/>
                  <w:sdtContent>
                    <w:r w:rsidR="00703A94" w:rsidRPr="00CF2473"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rowadzenie grupy MFF P</w:t>
                    </w:r>
                  </w:sdtContent>
                </w:sdt>
                <w:sdt>
                  <w:sdtP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ag w:val="goog_rdk_170"/>
                    <w:id w:val="-1789756068"/>
                  </w:sdtPr>
                  <w:sdtEndPr/>
                  <w:sdtContent>
                    <w:r w:rsidR="00703A94" w:rsidRPr="00CF2473"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L</w:t>
                    </w:r>
                  </w:sdtContent>
                </w:sdt>
                <w:r w:rsidR="00703A94" w:rsidRPr="00CF2473"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 - koordynacja działań NGO w obszarze nowego budżetu UE.</w:t>
                </w:r>
                <w:r w:rsid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 </w:t>
                </w:r>
                <w:r w:rsidR="00703A94" w:rsidRPr="00703A94">
                  <w:rPr>
                    <w:rFonts w:ascii="Arial" w:eastAsia="Arial" w:hAnsi="Arial" w:cs="Arial"/>
                    <w:sz w:val="24"/>
                    <w:szCs w:val="24"/>
                  </w:rPr>
                  <w:t>Spotkania (stacjonarne i online)</w:t>
                </w:r>
                <w:r w:rsid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 grupy eksperckiej </w:t>
                </w:r>
                <w:r w:rsidR="00703A94">
                  <w:rPr>
                    <w:rFonts w:ascii="Arial" w:eastAsia="Arial" w:hAnsi="Arial" w:cs="Arial"/>
                    <w:sz w:val="24"/>
                    <w:szCs w:val="24"/>
                  </w:rPr>
                  <w:lastRenderedPageBreak/>
                  <w:t>wspierającej interesariuszy przyszłego MFF</w:t>
                </w: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174"/>
                    <w:id w:val="-146654527"/>
                  </w:sdtPr>
                  <w:sdtEndPr/>
                  <w:sdtContent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poprzez bieżące analizowanie i konsultowanie propozycji w zakresie WRF i Planu Partnerstwa Krajowego i Regionalnego na potrzeby wsparcia </w:t>
                    </w:r>
                    <w:sdt>
                      <w:sdt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ag w:val="goog_rdk_175"/>
                        <w:id w:val="2084692365"/>
                      </w:sdtPr>
                      <w:sdtEndPr/>
                      <w:sdtContent>
                        <w:r w:rsidR="00703A94"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  <w:t>eksperckiego</w:t>
                        </w:r>
                      </w:sdtContent>
                    </w:sdt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procesu programowania w Polsce i uzgodnień na poziomie europejskim. </w:t>
                    </w:r>
                  </w:sdtContent>
                </w:sdt>
                <w:r w:rsidR="00273C3D" w:rsidRP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 </w:t>
                </w:r>
              </w:sdtContent>
            </w:sdt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185"/>
                <w:id w:val="1754889818"/>
              </w:sdtPr>
              <w:sdtEndPr/>
              <w:sdtContent>
                <w:r w:rsidR="00703A94" w:rsidRPr="00703A94">
                  <w:rPr>
                    <w:rFonts w:ascii="Arial" w:eastAsia="Arial" w:hAnsi="Arial" w:cs="Arial"/>
                    <w:sz w:val="24"/>
                    <w:szCs w:val="24"/>
                  </w:rPr>
                  <w:t>Wypracowywanie rekomendacji</w:t>
                </w:r>
                <w:r w:rsid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 dla WRF 2028-2034 w oparciu o doświadczenia i potrzeby Polski. Praca analityczna i </w:t>
                </w:r>
                <w:proofErr w:type="spellStart"/>
                <w:r w:rsidR="00703A94">
                  <w:rPr>
                    <w:rFonts w:ascii="Arial" w:eastAsia="Arial" w:hAnsi="Arial" w:cs="Arial"/>
                    <w:sz w:val="24"/>
                    <w:szCs w:val="24"/>
                  </w:rPr>
                  <w:t>researcherska</w:t>
                </w:r>
                <w:proofErr w:type="spellEnd"/>
                <w:r w:rsid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 w celu zgromadzenia i analizy danych i doświadczeń niezbędnych do wysnucia wniosków dla nowej perspektywy budżetowej UE. </w:t>
                </w:r>
                <w:r w:rsidR="00703A94" w:rsidRPr="00703A94">
                  <w:rPr>
                    <w:rFonts w:ascii="Arial" w:eastAsia="Arial" w:hAnsi="Arial" w:cs="Arial"/>
                    <w:sz w:val="24"/>
                    <w:szCs w:val="24"/>
                  </w:rPr>
                  <w:t>Spotkania regionalne</w:t>
                </w:r>
                <w:r w:rsid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 </w:t>
                </w:r>
                <w:r w:rsidR="00703A94" w:rsidRP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tematyczne </w:t>
                </w:r>
                <w:r w:rsid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służące zebraniu postulatów i konsultacji proponowanych rekomendacji w obszarach interwencji polityki spójności w perspektywie 2021-2027 i 2028-2034. Konsultacje z grupą “Zielone Komitety” zapewnią wkład oparty na doświadczeniach perspektywy 2021-2027. </w:t>
                </w: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183"/>
                    <w:id w:val="-1176287969"/>
                    <w:showingPlcHdr/>
                  </w:sdtPr>
                  <w:sdtEndPr/>
                  <w:sdtContent>
                    <w:r w:rsidR="001617CF" w:rsidRP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    </w:t>
                    </w:r>
                  </w:sdtContent>
                </w:sdt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184"/>
                    <w:id w:val="1210353960"/>
                  </w:sdtPr>
                  <w:sdtEndPr/>
                  <w:sdtContent/>
                </w:sdt>
              </w:sdtContent>
            </w:sdt>
          </w:p>
          <w:p w14:paraId="00000097" w14:textId="2D176691" w:rsidR="008D049F" w:rsidRDefault="009F1130">
            <w:pPr>
              <w:spacing w:before="240" w:after="2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186"/>
                <w:id w:val="-80672621"/>
              </w:sdtPr>
              <w:sdtEndPr/>
              <w:sdtContent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187"/>
                    <w:id w:val="-1674794464"/>
                  </w:sdtPr>
                  <w:sdtEndPr/>
                  <w:sdtContent/>
                </w:sdt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188"/>
                    <w:id w:val="-1063445883"/>
                  </w:sdtPr>
                  <w:sdtEndPr/>
                  <w:sdtContent/>
                </w:sdt>
                <w:r w:rsid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Organizacja </w:t>
                </w:r>
                <w:r w:rsidR="000831FC">
                  <w:rPr>
                    <w:rFonts w:ascii="Arial" w:eastAsia="Arial" w:hAnsi="Arial" w:cs="Arial"/>
                    <w:sz w:val="24"/>
                    <w:szCs w:val="24"/>
                  </w:rPr>
                  <w:t>około</w:t>
                </w:r>
                <w:r w:rsid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189"/>
                    <w:id w:val="622713118"/>
                  </w:sdtPr>
                  <w:sdtEndPr/>
                  <w:sdtContent/>
                </w:sdt>
                <w:r w:rsidR="00703A94">
                  <w:rPr>
                    <w:rFonts w:ascii="Arial" w:eastAsia="Arial" w:hAnsi="Arial" w:cs="Arial"/>
                    <w:sz w:val="24"/>
                    <w:szCs w:val="24"/>
                  </w:rPr>
                  <w:t>8 spotkań średnio dla 10 osób obejmować będzie zapewnienie cateringu, zwrot kosztów podróży</w:t>
                </w:r>
              </w:sdtContent>
            </w:sdt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190"/>
                <w:id w:val="897218378"/>
              </w:sdtPr>
              <w:sdtEndPr/>
              <w:sdtContent>
                <w:r w:rsidR="00703A94">
                  <w:rPr>
                    <w:rFonts w:ascii="Arial" w:eastAsia="Arial" w:hAnsi="Arial" w:cs="Arial"/>
                    <w:sz w:val="24"/>
                    <w:szCs w:val="24"/>
                  </w:rPr>
                  <w:t>. Spotkania będą organizowane w salce konferencyjnej PZS, dzięki czemu nie będzie konieczności wynajmu sali.</w:t>
                </w:r>
              </w:sdtContent>
            </w:sdt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191"/>
                <w:id w:val="1824892447"/>
              </w:sdtPr>
              <w:sdtEndPr/>
              <w:sdtContent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192"/>
                    <w:id w:val="184774129"/>
                    <w:showingPlcHdr/>
                  </w:sdtPr>
                  <w:sdtEndPr/>
                  <w:sdtContent>
                    <w:r w:rsidR="001617CF" w:rsidRP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    </w:t>
                    </w:r>
                  </w:sdtContent>
                </w:sdt>
              </w:sdtContent>
            </w:sdt>
          </w:p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201"/>
              <w:id w:val="-268173539"/>
            </w:sdtPr>
            <w:sdtEndPr/>
            <w:sdtContent>
              <w:p w14:paraId="00000098" w14:textId="5559DDB3" w:rsidR="008D049F" w:rsidRDefault="009F1130">
                <w:pPr>
                  <w:spacing w:before="240" w:after="24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194"/>
                    <w:id w:val="48543960"/>
                    <w:showingPlcHdr/>
                  </w:sdtPr>
                  <w:sdtEndPr/>
                  <w:sdtContent>
                    <w:r w:rsidR="001617CF" w:rsidRP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    </w:t>
                    </w:r>
                  </w:sdtContent>
                </w:sdt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195"/>
                    <w:id w:val="301981682"/>
                  </w:sdtPr>
                  <w:sdtEndPr/>
                  <w:sdtContent>
                    <w:r w:rsidR="00703A94" w:rsidRP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</w:t>
                    </w:r>
                    <w:sdt>
                      <w:sdt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ag w:val="goog_rdk_196"/>
                        <w:id w:val="-1816930001"/>
                        <w:showingPlcHdr/>
                      </w:sdtPr>
                      <w:sdtEndPr/>
                      <w:sdtContent>
                        <w:r w:rsidR="001617CF" w:rsidRPr="00703A94"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  <w:t xml:space="preserve">     </w:t>
                        </w:r>
                      </w:sdtContent>
                    </w:sdt>
                  </w:sdtContent>
                </w:sdt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197"/>
                    <w:id w:val="1921380343"/>
                    <w:showingPlcHdr/>
                  </w:sdtPr>
                  <w:sdtEndPr/>
                  <w:sdtContent>
                    <w:r w:rsidR="001617CF" w:rsidRP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    </w:t>
                    </w:r>
                  </w:sdtContent>
                </w:sdt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198"/>
                    <w:id w:val="794208806"/>
                    <w:showingPlcHdr/>
                  </w:sdtPr>
                  <w:sdtEndPr/>
                  <w:sdtContent>
                    <w:r w:rsidR="00CF2473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    </w:t>
                    </w:r>
                  </w:sdtContent>
                </w:sdt>
              </w:p>
            </w:sdtContent>
          </w:sdt>
          <w:p w14:paraId="00000099" w14:textId="76483C93" w:rsidR="008D049F" w:rsidRDefault="009F1130">
            <w:pPr>
              <w:spacing w:before="240" w:after="2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202"/>
                <w:id w:val="-1790674663"/>
              </w:sdtPr>
              <w:sdtEndPr>
                <w:rPr>
                  <w:b/>
                  <w:bCs/>
                </w:rPr>
              </w:sdtEndPr>
              <w:sdtContent>
                <w:r w:rsidR="00703A94" w:rsidRPr="00CF2473"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PZS.3.</w:t>
                </w:r>
              </w:sdtContent>
            </w:sdt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tag w:val="goog_rdk_203"/>
                <w:id w:val="-547294770"/>
              </w:sdtPr>
              <w:sdtEndPr/>
              <w:sdtContent>
                <w:r w:rsidR="00703A94" w:rsidRPr="00CF2473"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2</w:t>
                </w:r>
              </w:sdtContent>
            </w:sdt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tag w:val="goog_rdk_204"/>
                <w:id w:val="2003514001"/>
              </w:sdtPr>
              <w:sdtEndPr/>
              <w:sdtContent>
                <w:r w:rsidR="00703A94" w:rsidRPr="00CF2473"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. Opracowanie tematyczne (policy </w:t>
                </w:r>
                <w:proofErr w:type="spellStart"/>
                <w:r w:rsidR="00703A94" w:rsidRPr="00CF2473"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papers</w:t>
                </w:r>
                <w:proofErr w:type="spellEnd"/>
                <w:r w:rsidR="00703A94" w:rsidRPr="00CF2473"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) rekomendacji dla WRF 2028-20</w:t>
                </w:r>
              </w:sdtContent>
            </w:sdt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tag w:val="goog_rdk_206"/>
                <w:id w:val="1421905629"/>
              </w:sdtPr>
              <w:sdtEndPr/>
              <w:sdtContent>
                <w:r w:rsidR="00703A94" w:rsidRPr="00CF2473"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34</w:t>
                </w:r>
              </w:sdtContent>
            </w:sdt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210"/>
                <w:id w:val="-451925967"/>
              </w:sdtPr>
              <w:sdtEndPr/>
              <w:sdtContent>
                <w:r w:rsid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. Te </w:t>
                </w: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211"/>
                    <w:id w:val="199319173"/>
                  </w:sdtPr>
                  <w:sdtEndPr/>
                  <w:sdtContent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krótkie raporty powstaną w</w:t>
                    </w:r>
                  </w:sdtContent>
                </w:sdt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212"/>
                    <w:id w:val="-2064412812"/>
                  </w:sdtPr>
                  <w:sdtEndPr/>
                  <w:sdtContent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oparciu o analizy jej członków i zaproszonych ekspertów zewnętrznych, spotkania z interesariuszami polityki spójności na poziomie regionalnym i centralnym oraz konsultacje z NGO uczestniczącymi w pracach komitetów monitorujących perspektywy 2021-2027 (grupa “Zielone Komitety”). W trakcie projektu powstanie co najmniej</w:t>
                    </w:r>
                  </w:sdtContent>
                </w:sdt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213"/>
                    <w:id w:val="684939760"/>
                  </w:sdtPr>
                  <w:sdtEndPr/>
                  <w:sdtContent/>
                </w:sdt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214"/>
                    <w:id w:val="824517532"/>
                  </w:sdtPr>
                  <w:sdtEndPr/>
                  <w:sdtContent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6 opracowań</w:t>
                    </w:r>
                  </w:sdtContent>
                </w:sdt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215"/>
                    <w:id w:val="-1347259617"/>
                  </w:sdtPr>
                  <w:sdtEndPr/>
                  <w:sdtContent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, z czego 4 zamówione u zewnętrznych autorów a 2 zostaną wykonane przez ekspertów PZS w ramach ich obowiązków (nie będą generowały dodatkowych kosztów). Do wykonania usługi opracowania publikacji policy </w:t>
                    </w:r>
                    <w:proofErr w:type="spellStart"/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papers</w:t>
                    </w:r>
                    <w:proofErr w:type="spellEnd"/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zatrudnieni zostaną autorzy w ramach umów zlecenia. </w:t>
                    </w:r>
                  </w:sdtContent>
                </w:sdt>
              </w:sdtContent>
            </w:sdt>
          </w:p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230"/>
              <w:id w:val="1996204862"/>
            </w:sdtPr>
            <w:sdtEndPr/>
            <w:sdtContent>
              <w:p w14:paraId="0000009A" w14:textId="7DD29B91" w:rsidR="008D049F" w:rsidRDefault="00703A94">
                <w:pPr>
                  <w:spacing w:before="240" w:after="24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r w:rsidRPr="00CF2473"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PZS.3.</w:t>
                </w:r>
                <w:sdt>
                  <w:sdtP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ag w:val="goog_rdk_216"/>
                    <w:id w:val="2006797282"/>
                  </w:sdtPr>
                  <w:sdtEndPr/>
                  <w:sdtContent>
                    <w:r w:rsidRPr="00CF2473"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3</w:t>
                    </w:r>
                  </w:sdtContent>
                </w:sdt>
                <w:r w:rsidRPr="00CF2473"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. Działania </w:t>
                </w:r>
                <w:proofErr w:type="spellStart"/>
                <w:r w:rsidRPr="00CF2473"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rzecznicze</w:t>
                </w:r>
                <w:proofErr w:type="spellEnd"/>
                <w:r w:rsidRPr="00CF2473"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 - spotkania regionalne, krajowe i europejskie oraz komunikacja w oparciu o wypracowane materiały (policy </w:t>
                </w:r>
                <w:proofErr w:type="spellStart"/>
                <w:r w:rsidRPr="00CF2473"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papers</w:t>
                </w:r>
                <w:proofErr w:type="spellEnd"/>
                <w:r w:rsidRPr="00CF2473"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).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 xml:space="preserve"> Wypracowane materiały i rekomendacje będą przekazywane interesariuszom i instytucjom w Polsce i U</w:t>
                </w: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218"/>
                    <w:id w:val="-631389359"/>
                  </w:sdtPr>
                  <w:sdtEndPr/>
                  <w:sdtContent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nii </w:t>
                    </w:r>
                  </w:sdtContent>
                </w:sdt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220"/>
                    <w:id w:val="-1477436366"/>
                  </w:sdtPr>
                  <w:sdtEndPr/>
                  <w:sdtContent>
                    <w:r w:rsidR="00A1048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>uropejskiej (wyjazdy zagraniczne)</w:t>
                    </w:r>
                  </w:sdtContent>
                </w:sdt>
                <w:r>
                  <w:rPr>
                    <w:rFonts w:ascii="Arial" w:eastAsia="Arial" w:hAnsi="Arial" w:cs="Arial"/>
                    <w:sz w:val="24"/>
                    <w:szCs w:val="24"/>
                  </w:rPr>
                  <w:t>, w tym w ramach współpracy z WRZOS - do Europejskiego Komitetu Ekonomiczno-Społecznego.</w:t>
                </w: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221"/>
                    <w:id w:val="-72619721"/>
                  </w:sdtPr>
                  <w:sdtEndPr/>
                  <w:sdtContent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Zostanie przeprowadzone około 20 interwencji </w:t>
                    </w:r>
                    <w:proofErr w:type="spellStart"/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>rzeczniczych</w:t>
                    </w:r>
                    <w:proofErr w:type="spellEnd"/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krajowych i regionalnych i </w:t>
                    </w:r>
                    <w:r w:rsidR="000831FC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ok. </w:t>
                    </w:r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6 interwencji </w:t>
                    </w:r>
                    <w:proofErr w:type="spellStart"/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>rzeczniczych</w:t>
                    </w:r>
                    <w:proofErr w:type="spellEnd"/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europejskich rozumianych, jako prezentacja rekomendacji ujętych w materiałach (policy </w:t>
                    </w:r>
                    <w:proofErr w:type="spellStart"/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>papers</w:t>
                    </w:r>
                    <w:proofErr w:type="spellEnd"/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) podczas spotkań - w tym przynajmniej 4 spotkania </w:t>
                    </w:r>
                    <w:proofErr w:type="spellStart"/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>rzecznicze</w:t>
                    </w:r>
                    <w:proofErr w:type="spellEnd"/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zostaną zorganizowane przez PZS na poziomie krajowym lub regionalnym (a w przypadku pozostałych - będą to interwencje podczas seminariów i konferencji z udziałem przedstawicieli PZS). </w:t>
                    </w:r>
                  </w:sdtContent>
                </w:sdt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222"/>
                    <w:id w:val="-326348247"/>
                  </w:sdtPr>
                  <w:sdtEndPr/>
                  <w:sdtContent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</w:t>
                    </w:r>
                    <w:sdt>
                      <w:sdt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ag w:val="goog_rdk_223"/>
                        <w:id w:val="-316350204"/>
                        <w:showingPlcHdr/>
                      </w:sdtPr>
                      <w:sdtEndPr/>
                      <w:sdtContent>
                        <w:r w:rsidR="001617CF" w:rsidRPr="00703A94"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  <w:t xml:space="preserve">     </w:t>
                        </w:r>
                      </w:sdtContent>
                    </w:sdt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W ramach wyjazdów </w:t>
                    </w:r>
                    <w:proofErr w:type="spellStart"/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>rzeczniczych</w:t>
                    </w:r>
                    <w:proofErr w:type="spellEnd"/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rozliczone zostaną koszty delegacji. Natomiast </w:t>
                    </w:r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lastRenderedPageBreak/>
                      <w:t xml:space="preserve">organizacja około 4 spotkań stacjonarnych </w:t>
                    </w:r>
                    <w:sdt>
                      <w:sdt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ag w:val="goog_rdk_224"/>
                        <w:id w:val="-1595114316"/>
                      </w:sdtPr>
                      <w:sdtEndPr/>
                      <w:sdtContent/>
                    </w:sdt>
                    <w:sdt>
                      <w:sdt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ag w:val="goog_rdk_225"/>
                        <w:id w:val="-253097598"/>
                        <w:showingPlcHdr/>
                      </w:sdtPr>
                      <w:sdtEndPr/>
                      <w:sdtContent>
                        <w:r w:rsidR="00A10484" w:rsidRPr="00703A94"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  <w:t xml:space="preserve">     </w:t>
                        </w:r>
                      </w:sdtContent>
                    </w:sdt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będzie wiązała się np. z </w:t>
                    </w:r>
                    <w:sdt>
                      <w:sdt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ag w:val="goog_rdk_226"/>
                        <w:id w:val="413062639"/>
                      </w:sdtPr>
                      <w:sdtEndPr/>
                      <w:sdtContent/>
                    </w:sdt>
                    <w:sdt>
                      <w:sdt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ag w:val="goog_rdk_227"/>
                        <w:id w:val="-1750858922"/>
                      </w:sdtPr>
                      <w:sdtEndPr/>
                      <w:sdtContent/>
                    </w:sdt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wynajęciem sali z obsługą techniczną, cateringiem, zwrotami kosztów </w:t>
                    </w:r>
                    <w:r w:rsidR="000831FC">
                      <w:rPr>
                        <w:rFonts w:ascii="Arial" w:eastAsia="Arial" w:hAnsi="Arial" w:cs="Arial"/>
                        <w:sz w:val="24"/>
                        <w:szCs w:val="24"/>
                      </w:rPr>
                      <w:t>podróży</w:t>
                    </w:r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>, w tym kosztów podroży gości zagranicznych</w:t>
                    </w:r>
                    <w:sdt>
                      <w:sdt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ag w:val="goog_rdk_228"/>
                        <w:id w:val="653764361"/>
                        <w:showingPlcHdr/>
                      </w:sdtPr>
                      <w:sdtEndPr/>
                      <w:sdtContent>
                        <w:r w:rsidR="001617CF" w:rsidRPr="00703A94"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  <w:t xml:space="preserve">     </w:t>
                        </w:r>
                      </w:sdtContent>
                    </w:sdt>
                  </w:sdtContent>
                </w:sdt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229"/>
                    <w:id w:val="-304104133"/>
                    <w:showingPlcHdr/>
                  </w:sdtPr>
                  <w:sdtEndPr/>
                  <w:sdtContent>
                    <w:r w:rsidR="00CD60D2" w:rsidRP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    </w:t>
                    </w:r>
                  </w:sdtContent>
                </w:sdt>
              </w:p>
            </w:sdtContent>
          </w:sdt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239"/>
              <w:id w:val="-21606115"/>
            </w:sdtPr>
            <w:sdtEndPr/>
            <w:sdtContent>
              <w:p w14:paraId="0000009B" w14:textId="64E474EF" w:rsidR="008D049F" w:rsidRDefault="009F1130">
                <w:pPr>
                  <w:spacing w:before="240" w:after="24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231"/>
                    <w:id w:val="815602999"/>
                  </w:sdtPr>
                  <w:sdtEndPr/>
                  <w:sdtContent>
                    <w:sdt>
                      <w:sdt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ag w:val="goog_rdk_232"/>
                        <w:id w:val="-1287160065"/>
                      </w:sdtPr>
                      <w:sdtEndPr/>
                      <w:sdtContent>
                        <w:r w:rsidR="00703A94"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  <w:t xml:space="preserve">Organizacja </w:t>
                        </w:r>
                      </w:sdtContent>
                    </w:sdt>
                    <w:sdt>
                      <w:sdt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ag w:val="goog_rdk_233"/>
                        <w:id w:val="1171336868"/>
                      </w:sdtPr>
                      <w:sdtEndPr/>
                      <w:sdtContent>
                        <w:r w:rsidR="00703A94" w:rsidRPr="00703A94"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  <w:t>seminarium (konferencji)</w:t>
                        </w:r>
                      </w:sdtContent>
                    </w:sdt>
                    <w:sdt>
                      <w:sdt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ag w:val="goog_rdk_234"/>
                        <w:id w:val="-975944101"/>
                      </w:sdtPr>
                      <w:sdtEndPr/>
                      <w:sdtContent>
                        <w:r w:rsidR="00703A94"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  <w:t xml:space="preserve"> skupionego wokół priorytetowych lekcji z perspektywy 2021-2027 i zaleceń na kolejny okres programowania z udziałem przedstawicieli NGO, administracji rządowej i regionalnej, lokalnych partnerów i interesariuszy oraz ekspertów zagranicznych. W związku z organizacją seminarium </w:t>
                        </w:r>
                      </w:sdtContent>
                    </w:sdt>
                    <w:sdt>
                      <w:sdt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ag w:val="goog_rdk_235"/>
                        <w:id w:val="-62568697"/>
                      </w:sdtPr>
                      <w:sdtEndPr/>
                      <w:sdtContent/>
                    </w:sdt>
                    <w:sdt>
                      <w:sdt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ag w:val="goog_rdk_236"/>
                        <w:id w:val="-34794242"/>
                      </w:sdtPr>
                      <w:sdtEndPr/>
                      <w:sdtContent>
                        <w:r w:rsidR="00703A94"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  <w:t>zostaną zwrócone koszty podróży</w:t>
                        </w:r>
                      </w:sdtContent>
                    </w:sdt>
                    <w:sdt>
                      <w:sdt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ag w:val="goog_rdk_237"/>
                        <w:id w:val="61208122"/>
                      </w:sdtPr>
                      <w:sdtEndPr/>
                      <w:sdtContent>
                        <w:r w:rsidR="00703A94"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  <w:t xml:space="preserve"> i zakwaterowania oraz pokryte koszty wynajęcia sali z obsługą techniczną i cateringu,</w:t>
                        </w:r>
                      </w:sdtContent>
                    </w:sdt>
                  </w:sdtContent>
                </w:sdt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238"/>
                    <w:id w:val="-1928422552"/>
                  </w:sdtPr>
                  <w:sdtEndPr/>
                  <w:sdtContent/>
                </w:sdt>
              </w:p>
            </w:sdtContent>
          </w:sdt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244"/>
              <w:id w:val="-412118548"/>
            </w:sdtPr>
            <w:sdtEndPr>
              <w:rPr>
                <w:b/>
                <w:bCs/>
              </w:rPr>
            </w:sdtEndPr>
            <w:sdtContent>
              <w:p w14:paraId="0000009E" w14:textId="6168CF4C" w:rsidR="008D049F" w:rsidRPr="00CF2473" w:rsidRDefault="009F1130">
                <w:pPr>
                  <w:spacing w:before="240" w:after="240" w:line="276" w:lineRule="auto"/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241"/>
                    <w:id w:val="1908937632"/>
                  </w:sdtPr>
                  <w:sdtEndPr>
                    <w:rPr>
                      <w:b/>
                      <w:bCs/>
                    </w:rPr>
                  </w:sdtEndPr>
                  <w:sdtContent>
                    <w:sdt>
                      <w:sdt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ag w:val="goog_rdk_242"/>
                        <w:id w:val="-1000674602"/>
                      </w:sdtPr>
                      <w:sdtEndPr>
                        <w:rPr>
                          <w:b/>
                          <w:bCs/>
                        </w:rPr>
                      </w:sdtEndPr>
                      <w:sdtContent>
                        <w:r w:rsidR="00703A94" w:rsidRPr="00CF2473">
                          <w:rPr>
                            <w:rFonts w:ascii="Arial" w:eastAsia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PZS.3.4 </w:t>
                        </w:r>
                      </w:sdtContent>
                    </w:sdt>
                  </w:sdtContent>
                </w:sdt>
                <w:sdt>
                  <w:sdtP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ag w:val="goog_rdk_243"/>
                    <w:id w:val="-1781309079"/>
                  </w:sdtPr>
                  <w:sdtEndPr/>
                  <w:sdtContent>
                    <w:r w:rsidR="00703A94" w:rsidRPr="00CF2473"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 xml:space="preserve">Ponadto zaangażowany zostanie koordynator merytoryczny zatrudniony w ramach umowy o pracę. </w:t>
                    </w:r>
                  </w:sdtContent>
                </w:sdt>
              </w:p>
            </w:sdtContent>
          </w:sdt>
          <w:p w14:paraId="0000009F" w14:textId="0FFB76DC" w:rsidR="008D049F" w:rsidRPr="00CF2473" w:rsidRDefault="00703A94">
            <w:pPr>
              <w:spacing w:before="240" w:after="240"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F247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WRZOS 3.</w:t>
            </w: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tag w:val="goog_rdk_247"/>
                <w:id w:val="1634524230"/>
              </w:sdtPr>
              <w:sdtEndPr/>
              <w:sdtContent>
                <w:r w:rsidRPr="00CF2473"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1</w:t>
                </w:r>
              </w:sdtContent>
            </w:sdt>
            <w:r w:rsidRPr="00CF247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650FA8" w:rsidRPr="00CF247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-3.3.</w:t>
            </w:r>
            <w:r w:rsidRPr="00CF2473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Organizacja i moderowanie platformy współpracy i włączenia </w:t>
            </w: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tag w:val="goog_rdk_249"/>
                <w:id w:val="851727713"/>
              </w:sdtPr>
              <w:sdtEndPr/>
              <w:sdtContent>
                <w:r w:rsidRPr="00CF2473"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NGO</w:t>
                </w:r>
              </w:sdtContent>
            </w:sdt>
            <w:r w:rsidR="00650FA8" w:rsidRPr="00CF2473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CF247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w proces programowania - poziom regionalny, krajowy i europejski</w:t>
            </w:r>
          </w:p>
          <w:p w14:paraId="000000A0" w14:textId="77777777" w:rsidR="008D049F" w:rsidRDefault="00703A94">
            <w:pPr>
              <w:spacing w:before="240" w:after="2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703A94">
              <w:rPr>
                <w:rFonts w:ascii="Arial" w:eastAsia="Arial" w:hAnsi="Arial" w:cs="Arial"/>
                <w:sz w:val="24"/>
                <w:szCs w:val="24"/>
              </w:rPr>
              <w:t xml:space="preserve">WRZOS </w:t>
            </w:r>
            <w:r>
              <w:rPr>
                <w:rFonts w:ascii="Arial" w:eastAsia="Arial" w:hAnsi="Arial" w:cs="Arial"/>
                <w:sz w:val="24"/>
                <w:szCs w:val="24"/>
              </w:rPr>
              <w:t>jako ogólnopolska federacja zrzeszająca związki i sieci organizacji pozarządowych na poziomie regionalnym i krajowym oraz podmiot aktywnie uczestniczący w pracach Komitetu ds. Umowy Partnerstwa, Komitetów Monitorujących programów krajowych i regionalnych, a także Europejskiego Komitetu Ekonomiczno-Społecznego (EKES), dysponuje unikalną zdolnością do łączenia perspektywy krajowej, regionalnej i europejskiej w procesach dotyczących przyszłych Wieloletnich Ram Finansowych 2028-2034</w:t>
            </w: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251"/>
                <w:id w:val="1310495847"/>
              </w:sdtPr>
              <w:sdtEndPr/>
              <w:sdtContent>
                <w:r>
                  <w:rPr>
                    <w:rFonts w:ascii="Arial" w:eastAsia="Arial" w:hAnsi="Arial" w:cs="Arial"/>
                    <w:sz w:val="24"/>
                    <w:szCs w:val="24"/>
                  </w:rPr>
                  <w:t xml:space="preserve"> (WRF 2028-2034)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14:paraId="000000A1" w14:textId="489C80A7" w:rsidR="008D049F" w:rsidRDefault="00703A94">
            <w:pPr>
              <w:spacing w:before="240" w:after="2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Zgodnie ze swoim profilem i strukturą reprezentatywnych związków regionalnych i ogólnopolskich oraz ich organizacji członkowskich a także w oparciu o kontynuację koncepcji Społecznych Rzeczników </w:t>
            </w: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252"/>
                <w:id w:val="-1883261669"/>
              </w:sdtPr>
              <w:sdtEndPr/>
              <w:sdtContent>
                <w:r>
                  <w:rPr>
                    <w:rFonts w:ascii="Arial" w:eastAsia="Arial" w:hAnsi="Arial" w:cs="Arial"/>
                    <w:sz w:val="24"/>
                    <w:szCs w:val="24"/>
                  </w:rPr>
                  <w:t>i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</w:rPr>
              <w:t xml:space="preserve"> Rzeczniczek </w:t>
            </w: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254"/>
                <w:id w:val="2036777838"/>
              </w:sdtPr>
              <w:sdtEndPr/>
              <w:sdtContent>
                <w:r>
                  <w:rPr>
                    <w:rFonts w:ascii="Arial" w:eastAsia="Arial" w:hAnsi="Arial" w:cs="Arial"/>
                    <w:sz w:val="24"/>
                    <w:szCs w:val="24"/>
                  </w:rPr>
                  <w:t>d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</w:rPr>
              <w:t>s. Funduszy Europejskich WRZOS będzie moderować dialog organizacji pozarządowych, umożliwiając systematyczne gromadzenie doświadczeń sektora i jego włączanie w proces formułowania założeń nowej perspektywy finansowej UE</w:t>
            </w: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256"/>
                <w:id w:val="-1686924722"/>
              </w:sdtPr>
              <w:sdtEndPr/>
              <w:sdtContent>
                <w:r>
                  <w:rPr>
                    <w:rFonts w:ascii="Arial" w:eastAsia="Arial" w:hAnsi="Arial" w:cs="Arial"/>
                    <w:sz w:val="24"/>
                    <w:szCs w:val="24"/>
                  </w:rPr>
                  <w:t>,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</w:rPr>
              <w:t xml:space="preserve"> w tym </w:t>
            </w: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257"/>
                <w:id w:val="-1690765515"/>
              </w:sdtPr>
              <w:sdtEndPr/>
              <w:sdtContent>
                <w:r>
                  <w:rPr>
                    <w:rFonts w:ascii="Arial" w:eastAsia="Arial" w:hAnsi="Arial" w:cs="Arial"/>
                    <w:sz w:val="24"/>
                    <w:szCs w:val="24"/>
                  </w:rPr>
                  <w:t xml:space="preserve"> </w:t>
                </w:r>
                <w:r w:rsidRPr="00703A94">
                  <w:rPr>
                    <w:rFonts w:ascii="Arial" w:eastAsia="Arial" w:hAnsi="Arial" w:cs="Arial"/>
                    <w:sz w:val="24"/>
                    <w:szCs w:val="24"/>
                  </w:rPr>
                  <w:t>Planu Partnerstwa Krajowego i Regionalnego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 xml:space="preserve"> (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</w:rPr>
              <w:t>PPKR</w:t>
            </w: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258"/>
                <w:id w:val="871419702"/>
              </w:sdtPr>
              <w:sdtEndPr/>
              <w:sdtContent>
                <w:r>
                  <w:rPr>
                    <w:rFonts w:ascii="Arial" w:eastAsia="Arial" w:hAnsi="Arial" w:cs="Arial"/>
                    <w:sz w:val="24"/>
                    <w:szCs w:val="24"/>
                  </w:rPr>
                  <w:t>)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</w:rPr>
              <w:t xml:space="preserve">. Działania będą oparte na doświadczeniu WRZOS w pracy sieciowej,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rzeczniczej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i koordynacji środowisk NGO oraz obejmą poziom krajowy i regionalny.</w:t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  <w:t>WRZOS zapewni przepływ wiedzy o WRF 2028-2034 pomiędzy poziomem regionalnym a krajowym, w szczególności poprzez włączanie doświadczeń organizacji uczestniczących w Komitetach Monitorujących perspektywy 2021–2027 do procesów programowania nowej perspektywy. Organizacja pełnić będzie rolę łącznika między praktyką wdrożeniową a poziomem strategicznym.</w:t>
            </w:r>
          </w:p>
          <w:p w14:paraId="000000A2" w14:textId="77777777" w:rsidR="008D049F" w:rsidRPr="00703A94" w:rsidRDefault="00703A94">
            <w:pPr>
              <w:spacing w:before="240" w:after="2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703A94">
              <w:rPr>
                <w:rFonts w:ascii="Arial" w:eastAsia="Arial" w:hAnsi="Arial" w:cs="Arial"/>
                <w:sz w:val="24"/>
                <w:szCs w:val="24"/>
              </w:rPr>
              <w:lastRenderedPageBreak/>
              <w:t>Działania WRZOS będą komplementarne i planowane wspólnie z PZS-em, by osiągnąć maksymalny poziom synergii pomiędzy pracą ekspercką grupy MMF PL a przygotowaniem lokalnych, regionalnych i ogólnopolskich NGO do włączania się w proces programowania.</w:t>
            </w:r>
          </w:p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260"/>
              <w:id w:val="1024022838"/>
            </w:sdtPr>
            <w:sdtEndPr/>
            <w:sdtContent>
              <w:p w14:paraId="000000A3" w14:textId="77777777" w:rsidR="008D049F" w:rsidRPr="00703A94" w:rsidRDefault="00703A94">
                <w:pPr>
                  <w:spacing w:before="240" w:after="24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 xml:space="preserve">W ramach moderowanej </w:t>
                </w:r>
                <w:r w:rsidRP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platformy współpracy i włączenia NGO w proces programowania przekazywane będą bieżące informacje nt. działań na poziomie europejskim a zgłaszane postulaty będą wykorzystywane przy działalności </w:t>
                </w:r>
                <w:proofErr w:type="spellStart"/>
                <w:r w:rsidRPr="00703A94">
                  <w:rPr>
                    <w:rFonts w:ascii="Arial" w:eastAsia="Arial" w:hAnsi="Arial" w:cs="Arial"/>
                    <w:sz w:val="24"/>
                    <w:szCs w:val="24"/>
                  </w:rPr>
                  <w:t>rzeczniczej</w:t>
                </w:r>
                <w:proofErr w:type="spellEnd"/>
                <w:r w:rsidRP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 na poziomie EKES-u.</w:t>
                </w: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259"/>
                    <w:id w:val="-1051336649"/>
                  </w:sdtPr>
                  <w:sdtEndPr/>
                  <w:sdtContent/>
                </w:sdt>
              </w:p>
              <w:sdt>
                <w:sdtPr>
                  <w:rPr>
                    <w:rFonts w:ascii="Arial" w:eastAsia="Arial" w:hAnsi="Arial" w:cs="Arial"/>
                    <w:sz w:val="24"/>
                    <w:szCs w:val="24"/>
                  </w:rPr>
                  <w:tag w:val="goog_rdk_287"/>
                  <w:id w:val="-930196163"/>
                </w:sdtPr>
                <w:sdtEndPr/>
                <w:sdtContent>
                  <w:p w14:paraId="279B9B03" w14:textId="4F464843" w:rsidR="009A6CC3" w:rsidRPr="00703A94" w:rsidRDefault="009F1130" w:rsidP="001617CF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before="240" w:after="240" w:line="276" w:lineRule="auto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ag w:val="goog_rdk_285"/>
                        <w:id w:val="1330558840"/>
                      </w:sdtPr>
                      <w:sdtEndPr/>
                      <w:sdtContent>
                        <w:r w:rsidR="009A6CC3" w:rsidRPr="00703A94"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  <w:t xml:space="preserve">Przewiduje się min. 4 spotkania platformy współpracy i włączenia NGO w proces programowania, średnio w </w:t>
                        </w:r>
                        <w:r w:rsidR="00A10484" w:rsidRPr="00703A94"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  <w:t xml:space="preserve">1 </w:t>
                        </w:r>
                        <w:r w:rsidR="009A6CC3" w:rsidRPr="00703A94"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  <w:t xml:space="preserve">spotkaniu udział weźmie 20 osób </w:t>
                        </w:r>
                        <w:sdt>
                          <w:sdtPr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tag w:val="goog_rdk_286"/>
                            <w:id w:val="-726684612"/>
                            <w:showingPlcHdr/>
                          </w:sdtPr>
                          <w:sdtEndPr/>
                          <w:sdtContent>
                            <w:r w:rsidR="009A6CC3" w:rsidRPr="00703A94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 xml:space="preserve">     </w:t>
                            </w:r>
                          </w:sdtContent>
                        </w:sdt>
                      </w:sdtContent>
                    </w:sdt>
                  </w:p>
                </w:sdtContent>
              </w:sdt>
            </w:sdtContent>
          </w:sdt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262"/>
              <w:id w:val="155958558"/>
            </w:sdtPr>
            <w:sdtEndPr/>
            <w:sdtContent>
              <w:p w14:paraId="000000A5" w14:textId="7048A420" w:rsidR="008D049F" w:rsidRDefault="009F1130">
                <w:pPr>
                  <w:spacing w:before="240" w:after="24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261"/>
                    <w:id w:val="-720351227"/>
                  </w:sdtPr>
                  <w:sdtEndPr/>
                  <w:sdtContent>
                    <w:r w:rsidR="00703A94" w:rsidRP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W związku z </w:t>
                    </w:r>
                    <w:r w:rsidR="00A10484" w:rsidRP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prowadzonymi działaniami</w:t>
                    </w:r>
                    <w:r w:rsidR="00703A94" w:rsidRP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powstaną </w:t>
                    </w:r>
                    <w:r w:rsidR="00A10484" w:rsidRP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min. </w:t>
                    </w:r>
                    <w:r w:rsidR="00703A94" w:rsidRP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3 stanowiska </w:t>
                    </w:r>
                    <w:proofErr w:type="spellStart"/>
                    <w:r w:rsidR="00703A94" w:rsidRP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rzecznicze</w:t>
                    </w:r>
                    <w:proofErr w:type="spellEnd"/>
                    <w:r w:rsidR="00703A94" w:rsidRP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w obszarze programowania w różnych zakresach tematycznych (w ramach usług zleconych autorom stanowisk – umowy cywilno-prawne).</w:t>
                    </w:r>
                  </w:sdtContent>
                </w:sdt>
              </w:p>
            </w:sdtContent>
          </w:sdt>
          <w:p w14:paraId="000000A6" w14:textId="32095737" w:rsidR="008D049F" w:rsidRDefault="00703A94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703A94">
              <w:rPr>
                <w:rFonts w:ascii="Arial" w:eastAsia="Arial" w:hAnsi="Arial" w:cs="Arial"/>
                <w:sz w:val="24"/>
                <w:szCs w:val="24"/>
              </w:rPr>
              <w:t>Analiza doświadczeń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i </w:t>
            </w:r>
            <w:r w:rsidRPr="00703A94">
              <w:rPr>
                <w:rFonts w:ascii="Arial" w:eastAsia="Arial" w:hAnsi="Arial" w:cs="Arial"/>
                <w:sz w:val="24"/>
                <w:szCs w:val="24"/>
              </w:rPr>
              <w:t>formułowanie wniosków strategicznych</w:t>
            </w:r>
            <w:r w:rsidR="008E0AA2">
              <w:rPr>
                <w:rFonts w:ascii="Arial" w:eastAsia="Arial" w:hAnsi="Arial" w:cs="Arial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  <w:t xml:space="preserve">Zgromadzone doświadczenia z wdrażania Funduszy Europejskich 2021–2027 zostaną poddane analizie i przełożone na wnioski o charakterze strategicznym, możliwe do wykorzystania w pracach nad Wieloletnimi Ramami Finansowymi UE 2028–2034 oraz przyszłym Planem Partnerstwa Krajowego i Regionalnego (PPKR). </w:t>
            </w:r>
          </w:p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266"/>
              <w:id w:val="1413330496"/>
            </w:sdtPr>
            <w:sdtEndPr/>
            <w:sdtContent>
              <w:p w14:paraId="000000A7" w14:textId="77777777" w:rsidR="008D049F" w:rsidRDefault="00703A94">
                <w:pPr>
                  <w:spacing w:after="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Działania WRZOS będą komplementarne z działaniami podejmowanymi przez PZS</w:t>
                </w: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265"/>
                    <w:id w:val="-1550321791"/>
                  </w:sdtPr>
                  <w:sdtEndPr/>
                  <w:sdtContent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>.</w:t>
                    </w:r>
                  </w:sdtContent>
                </w:sdt>
              </w:p>
            </w:sdtContent>
          </w:sdt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268"/>
              <w:id w:val="1178032487"/>
            </w:sdtPr>
            <w:sdtEndPr/>
            <w:sdtContent>
              <w:p w14:paraId="000000A9" w14:textId="4CD4527E" w:rsidR="008D049F" w:rsidRDefault="009F1130" w:rsidP="001617CF">
                <w:pPr>
                  <w:spacing w:before="240" w:after="24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267"/>
                    <w:id w:val="-354230898"/>
                  </w:sdtPr>
                  <w:sdtEndPr/>
                  <w:sdtContent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Przygotowane zostanie </w:t>
                    </w:r>
                    <w:r w:rsidR="00703A94" w:rsidRP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1 tematyczne opracowanie wniosków</w:t>
                    </w:r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</w:t>
                    </w:r>
                    <w:r w:rsidR="00703A94" w:rsidRP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strategicznych</w:t>
                    </w:r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w zakresie Wieloletnich Ram Finansowych UE 2028–2034 oraz Planu Partnerstwa Krajowego i Regionalnego (PPKR).</w:t>
                    </w:r>
                  </w:sdtContent>
                </w:sdt>
              </w:p>
            </w:sdtContent>
          </w:sdt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274"/>
              <w:id w:val="-1569914958"/>
            </w:sdtPr>
            <w:sdtEndPr/>
            <w:sdtContent>
              <w:p w14:paraId="44E3A74C" w14:textId="63D8F258" w:rsidR="00F619BA" w:rsidRDefault="009F1130">
                <w:pPr>
                  <w:spacing w:after="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271"/>
                    <w:id w:val="-394460545"/>
                  </w:sdtPr>
                  <w:sdtEndPr/>
                  <w:sdtContent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W związku z tym </w:t>
                    </w:r>
                    <w:r w:rsidR="009A6CC3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WRZOS </w:t>
                    </w:r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również </w:t>
                    </w:r>
                    <w:r w:rsidR="009A6CC3">
                      <w:rPr>
                        <w:rFonts w:ascii="Arial" w:eastAsia="Arial" w:hAnsi="Arial" w:cs="Arial"/>
                        <w:sz w:val="24"/>
                        <w:szCs w:val="24"/>
                      </w:rPr>
                      <w:t>zorganizuje</w:t>
                    </w:r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wyjazdy </w:t>
                    </w:r>
                    <w:proofErr w:type="spellStart"/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rzecznicze</w:t>
                    </w:r>
                    <w:proofErr w:type="spellEnd"/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do instytucji europejskich (</w:t>
                    </w:r>
                    <w:sdt>
                      <w:sdt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ag w:val="goog_rdk_272"/>
                        <w:id w:val="-1232345160"/>
                      </w:sdtPr>
                      <w:sdtEndPr/>
                      <w:sdtContent/>
                    </w:sdt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rozliczeniu podlegać będą koszty podróży, </w:t>
                    </w:r>
                    <w:r w:rsidR="00992C75">
                      <w:rPr>
                        <w:rFonts w:ascii="Arial" w:eastAsia="Arial" w:hAnsi="Arial" w:cs="Arial"/>
                        <w:sz w:val="24"/>
                        <w:szCs w:val="24"/>
                      </w:rPr>
                      <w:t>nocleg, wyżywienie</w:t>
                    </w:r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)</w:t>
                    </w:r>
                    <w:r w:rsidR="00CF2473">
                      <w:rPr>
                        <w:rFonts w:ascii="Arial" w:eastAsia="Arial" w:hAnsi="Arial" w:cs="Arial"/>
                        <w:sz w:val="24"/>
                        <w:szCs w:val="24"/>
                      </w:rPr>
                      <w:t>.</w:t>
                    </w:r>
                  </w:sdtContent>
                </w:sdt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273"/>
                    <w:id w:val="-590699281"/>
                    <w:showingPlcHdr/>
                  </w:sdtPr>
                  <w:sdtEndPr/>
                  <w:sdtContent>
                    <w:r w:rsidR="00F619BA" w:rsidRP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    </w:t>
                    </w:r>
                  </w:sdtContent>
                </w:sdt>
              </w:p>
            </w:sdtContent>
          </w:sdt>
          <w:p w14:paraId="57B05643" w14:textId="77777777" w:rsidR="008E0AA2" w:rsidRPr="00703A94" w:rsidRDefault="008E0AA2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AB" w14:textId="726C846C" w:rsidR="008D049F" w:rsidRPr="00703A94" w:rsidRDefault="00703A94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703A94">
              <w:rPr>
                <w:rFonts w:ascii="Arial" w:eastAsia="Arial" w:hAnsi="Arial" w:cs="Arial"/>
                <w:sz w:val="24"/>
                <w:szCs w:val="24"/>
              </w:rPr>
              <w:t>Formułowanie wspólnych stanowisk i rekomendacji poprzez konsultacje robocze i uzgodnienia międzysektorowe</w:t>
            </w:r>
            <w:r w:rsidR="00CF2473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277"/>
              <w:id w:val="-300387714"/>
            </w:sdtPr>
            <w:sdtEndPr/>
            <w:sdtContent>
              <w:p w14:paraId="000000AC" w14:textId="77777777" w:rsidR="008D049F" w:rsidRDefault="00703A94">
                <w:pPr>
                  <w:spacing w:before="240" w:after="24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 xml:space="preserve">WRZOS zapewni realne włączenie organizacji pozarządowych w formułowanie wspólnych stanowisk i rekomendacji poprzez </w:t>
                </w:r>
                <w:r w:rsidRPr="00703A94">
                  <w:rPr>
                    <w:rFonts w:ascii="Arial" w:eastAsia="Arial" w:hAnsi="Arial" w:cs="Arial"/>
                    <w:sz w:val="24"/>
                    <w:szCs w:val="24"/>
                  </w:rPr>
                  <w:t>konsultacje robocze i uzgodnienia międzysektorowe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, wzmacniając zasadę partnerstwa w procesach programowania.</w:t>
                </w: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276"/>
                    <w:id w:val="95936532"/>
                  </w:sdtPr>
                  <w:sdtEndPr/>
                  <w:sdtContent/>
                </w:sdt>
              </w:p>
            </w:sdtContent>
          </w:sdt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280"/>
              <w:id w:val="877494249"/>
            </w:sdtPr>
            <w:sdtEndPr/>
            <w:sdtContent>
              <w:p w14:paraId="000000AE" w14:textId="402D5BFA" w:rsidR="008D049F" w:rsidRDefault="009F1130">
                <w:pPr>
                  <w:spacing w:before="240" w:after="24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278"/>
                    <w:id w:val="419835913"/>
                  </w:sdtPr>
                  <w:sdtEndPr/>
                  <w:sdtContent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Planowane jest zorganizowanie 3 konsultacji roboczych, w których udział weźmie średnio 5-10 osób</w:t>
                    </w:r>
                    <w:r w:rsidR="00992C75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</w:t>
                    </w:r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(rozliczone zostaną catering, koszty podróży, wynajem </w:t>
                    </w:r>
                    <w:r w:rsidR="00992C75">
                      <w:rPr>
                        <w:rFonts w:ascii="Arial" w:eastAsia="Arial" w:hAnsi="Arial" w:cs="Arial"/>
                        <w:sz w:val="24"/>
                        <w:szCs w:val="24"/>
                      </w:rPr>
                      <w:t>s</w:t>
                    </w:r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ali</w:t>
                    </w:r>
                    <w:r w:rsidR="00992C75">
                      <w:rPr>
                        <w:rFonts w:ascii="Arial" w:eastAsia="Arial" w:hAnsi="Arial" w:cs="Arial"/>
                        <w:sz w:val="24"/>
                        <w:szCs w:val="24"/>
                      </w:rPr>
                      <w:t>, materiały biurowe niezbędne do przeprowadzenia konsultacji</w:t>
                    </w:r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)</w:t>
                    </w:r>
                  </w:sdtContent>
                </w:sdt>
              </w:p>
            </w:sdtContent>
          </w:sdt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282"/>
              <w:id w:val="1114345182"/>
            </w:sdtPr>
            <w:sdtEndPr/>
            <w:sdtContent>
              <w:p w14:paraId="000000AF" w14:textId="77777777" w:rsidR="008D049F" w:rsidRDefault="00703A94">
                <w:pPr>
                  <w:spacing w:before="240" w:after="24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Dzięki obecności WRZOS w EKES możliwe będzie osadzenie krajowych doświadczeń w szerszym kontekście europejskim, w tym w odniesieniu do debat nad przyszłym kształtem polityki spójności, Europejskiego Filaru Praw Socjalnych oraz mechanizmów warunkowości. Z kolei doświadczenie WRZOS w pracach Komitetu Umowy Partnerstwa i innych gremiów konsultacyjno-monitorujących pozwoli na zapewnienie spójności rekomendacji NGO z formalnymi procesami programowania funduszy.</w:t>
                </w: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281"/>
                    <w:id w:val="-70225939"/>
                  </w:sdtPr>
                  <w:sdtEndPr/>
                  <w:sdtContent/>
                </w:sdt>
              </w:p>
            </w:sdtContent>
          </w:sdt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284"/>
              <w:id w:val="-1398777957"/>
            </w:sdtPr>
            <w:sdtEndPr>
              <w:rPr>
                <w:b/>
                <w:bCs/>
              </w:rPr>
            </w:sdtEndPr>
            <w:sdtContent>
              <w:p w14:paraId="000000B3" w14:textId="3DF16DC8" w:rsidR="008D049F" w:rsidRPr="00CF2473" w:rsidRDefault="009F1130">
                <w:pPr>
                  <w:spacing w:before="240" w:after="240" w:line="276" w:lineRule="auto"/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ag w:val="goog_rdk_283"/>
                    <w:id w:val="-1390813477"/>
                  </w:sdtPr>
                  <w:sdtEndPr/>
                  <w:sdtContent>
                    <w:r w:rsidR="00703A94" w:rsidRPr="00CF2473"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WRZOS. 3.</w:t>
                    </w:r>
                    <w:r w:rsidR="00650FA8" w:rsidRPr="00CF2473"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4</w:t>
                    </w:r>
                    <w:r w:rsidR="00703A94" w:rsidRPr="00CF2473"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. W związku z planowanymi działaniami zadanie będzie wykonywał specjalista/-ka ds. Funduszy UE i programowania zatrudniony w ramach umowy o pracę.</w:t>
                    </w:r>
                  </w:sdtContent>
                </w:sdt>
              </w:p>
            </w:sdtContent>
          </w:sdt>
          <w:p w14:paraId="000000B4" w14:textId="13B66151" w:rsidR="008D049F" w:rsidRPr="009705F6" w:rsidRDefault="008E0AA2">
            <w:pPr>
              <w:shd w:val="clear" w:color="auto" w:fill="FFFFFF"/>
              <w:spacing w:after="0"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705F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4. PROWADZENIE MONITORINGU REALIZACJI PROJEKTÓW I PRZYGOTOWANIE DO KONTROLI PROJEKTÓW PROWADZONYCH PRZEZ ORGANIZACJE POZARZĄDOWE</w:t>
            </w:r>
          </w:p>
          <w:p w14:paraId="000000B5" w14:textId="77777777" w:rsidR="008D049F" w:rsidRPr="00703A94" w:rsidRDefault="008D049F">
            <w:pPr>
              <w:shd w:val="clear" w:color="auto" w:fill="FFFFFF"/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B6" w14:textId="77777777" w:rsidR="008D049F" w:rsidRPr="00703A94" w:rsidRDefault="00703A94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Działanie ma charakter prewencyjny i kompetencyjny i jest ukierunkowane na wzmocnienie zdolności organizacji pozarządowych do prawidłowej realizacji i rozliczania projektów finansowanych z Funduszy Europejskich, w szczególności w zakresie monitoringu prowadzonych działań przygotowania do kontroli prowadzonych przez instytucje systemu FE.</w:t>
            </w:r>
          </w:p>
          <w:p w14:paraId="000000B7" w14:textId="77777777" w:rsidR="008D049F" w:rsidRDefault="00703A94">
            <w:pPr>
              <w:spacing w:before="240" w:after="2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Celem działania jest ograniczenie ryzyka nieprawidłowości, korekt finansowych oraz sporów interpretacyjnych, poprzez podniesienie wiedzy i kompetencji NGO w obszarze obowiązków beneficjenta związanych z kontrolą projektów.</w:t>
            </w:r>
          </w:p>
          <w:p w14:paraId="000000B8" w14:textId="77777777" w:rsidR="008D049F" w:rsidRDefault="00703A94">
            <w:pPr>
              <w:spacing w:before="240" w:after="2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CF247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WRZOS 4.1. Opracowanie i upowszechnianie materiału informacyjnego i edukacyjnego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dotyczącego zasad prowadzenia i kontroli projektów FE, w tym zakresu kontroli, praw i obowiązków beneficjenta, wymaganej dokumentacji oraz najczęściej identyfikowanych nieprawidłowości,</w:t>
            </w:r>
          </w:p>
          <w:p w14:paraId="000000B9" w14:textId="77777777" w:rsidR="008D049F" w:rsidRDefault="00703A94">
            <w:pPr>
              <w:spacing w:before="240" w:after="2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CF247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WRZOS 4.2. Prowadzenie webinariów i spotkań informacyjnych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703A94">
              <w:rPr>
                <w:rFonts w:ascii="Arial" w:eastAsia="Arial" w:hAnsi="Arial" w:cs="Arial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sz w:val="24"/>
                <w:szCs w:val="24"/>
              </w:rPr>
              <w:t>dla organizacji pozarządowych, obejmujących przygotowanie organizacyjne i merytoryczne do odpowiedniego prowadzenia projektów i kontroli, w tym kontroli dokumentacji finansowej, merytorycznej oraz zgodności z zasadami horyzontalnymi,</w:t>
            </w:r>
          </w:p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291"/>
              <w:id w:val="-1776236112"/>
            </w:sdtPr>
            <w:sdtEndPr/>
            <w:sdtContent>
              <w:p w14:paraId="000000BA" w14:textId="77777777" w:rsidR="008D049F" w:rsidRDefault="00703A94">
                <w:pPr>
                  <w:spacing w:before="240" w:after="24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r w:rsidRP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Podczas webinariów i spotkań informacyjnych dokonywana będzie także analiza 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 xml:space="preserve">doświadczeń organizacji pozarządowych z przebiegu kontroli projektów, w celu identyfikacji powtarzających się problemów i </w:t>
                </w:r>
                <w:proofErr w:type="spellStart"/>
                <w:r>
                  <w:rPr>
                    <w:rFonts w:ascii="Arial" w:eastAsia="Arial" w:hAnsi="Arial" w:cs="Arial"/>
                    <w:sz w:val="24"/>
                    <w:szCs w:val="24"/>
                  </w:rPr>
                  <w:t>ryzyk</w:t>
                </w:r>
                <w:proofErr w:type="spellEnd"/>
                <w:r>
                  <w:rPr>
                    <w:rFonts w:ascii="Arial" w:eastAsia="Arial" w:hAnsi="Arial" w:cs="Arial"/>
                    <w:sz w:val="24"/>
                    <w:szCs w:val="24"/>
                  </w:rPr>
                  <w:t>.</w:t>
                </w: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290"/>
                    <w:id w:val="-6227622"/>
                  </w:sdtPr>
                  <w:sdtEndPr/>
                  <w:sdtContent/>
                </w:sdt>
              </w:p>
            </w:sdtContent>
          </w:sdt>
          <w:p w14:paraId="000000BB" w14:textId="0AA6D051" w:rsidR="008D049F" w:rsidRDefault="009F1130">
            <w:pPr>
              <w:spacing w:before="240" w:after="2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292"/>
                <w:id w:val="1216964915"/>
              </w:sdtPr>
              <w:sdtEndPr/>
              <w:sdtContent>
                <w:r w:rsidR="00703A94">
                  <w:rPr>
                    <w:rFonts w:ascii="Arial" w:eastAsia="Arial" w:hAnsi="Arial" w:cs="Arial"/>
                    <w:sz w:val="24"/>
                    <w:szCs w:val="24"/>
                  </w:rPr>
                  <w:t>Zorganizowane zostaną</w:t>
                </w:r>
                <w:r w:rsidR="00650FA8">
                  <w:rPr>
                    <w:rFonts w:ascii="Arial" w:eastAsia="Arial" w:hAnsi="Arial" w:cs="Arial"/>
                    <w:sz w:val="24"/>
                    <w:szCs w:val="24"/>
                  </w:rPr>
                  <w:t xml:space="preserve"> </w:t>
                </w:r>
                <w:r w:rsidR="00703A94">
                  <w:rPr>
                    <w:rFonts w:ascii="Arial" w:eastAsia="Arial" w:hAnsi="Arial" w:cs="Arial"/>
                    <w:sz w:val="24"/>
                    <w:szCs w:val="24"/>
                  </w:rPr>
                  <w:t>3 webinaria</w:t>
                </w:r>
                <w:r w:rsidR="009A6CC3">
                  <w:rPr>
                    <w:rFonts w:ascii="Arial" w:eastAsia="Arial" w:hAnsi="Arial" w:cs="Arial"/>
                    <w:sz w:val="24"/>
                    <w:szCs w:val="24"/>
                  </w:rPr>
                  <w:t>/</w:t>
                </w:r>
                <w:r w:rsidR="00703A94">
                  <w:rPr>
                    <w:rFonts w:ascii="Arial" w:eastAsia="Arial" w:hAnsi="Arial" w:cs="Arial"/>
                    <w:sz w:val="24"/>
                    <w:szCs w:val="24"/>
                  </w:rPr>
                  <w:t>spotkania informacyjne (śr. 15- 20 osób na wydarzenie) dla organizacji pozarządowych</w:t>
                </w:r>
                <w:r w:rsidR="009A6CC3">
                  <w:rPr>
                    <w:rFonts w:ascii="Arial" w:eastAsia="Arial" w:hAnsi="Arial" w:cs="Arial"/>
                    <w:sz w:val="24"/>
                    <w:szCs w:val="24"/>
                  </w:rPr>
                  <w:t xml:space="preserve"> we wskazanym temacie</w:t>
                </w:r>
              </w:sdtContent>
            </w:sdt>
            <w:r w:rsidR="009A6CC3" w:rsidRPr="00703A94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14:paraId="000000BC" w14:textId="624BA286" w:rsidR="008D049F" w:rsidRDefault="00703A94">
            <w:pPr>
              <w:spacing w:before="240" w:after="2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CF247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WRZOS 4.</w:t>
            </w:r>
            <w:r w:rsidR="00650FA8" w:rsidRPr="00CF247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Pr="00CF247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 Przekazywanie instytucjom systemu FE syntetycznych informacji zwrotnych (</w:t>
            </w: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tag w:val="goog_rdk_293"/>
                <w:id w:val="-324760771"/>
              </w:sdtPr>
              <w:sdtEndPr/>
              <w:sdtContent>
                <w:r w:rsidRPr="00CF2473"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w ramach jednej analizy </w:t>
                </w:r>
              </w:sdtContent>
            </w:sdt>
            <w:proofErr w:type="spellStart"/>
            <w:r w:rsidRPr="00CF247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lessons</w:t>
            </w:r>
            <w:proofErr w:type="spellEnd"/>
            <w:r w:rsidRPr="00CF2473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F247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learned</w:t>
            </w:r>
            <w:proofErr w:type="spellEnd"/>
            <w:r w:rsidRPr="00CF247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)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dotyczących problemów </w:t>
            </w:r>
            <w:r w:rsidR="009623E2">
              <w:rPr>
                <w:rFonts w:ascii="Arial" w:eastAsia="Arial" w:hAnsi="Arial" w:cs="Arial"/>
                <w:sz w:val="24"/>
                <w:szCs w:val="24"/>
              </w:rPr>
              <w:t xml:space="preserve">najczęściej </w:t>
            </w:r>
            <w:r>
              <w:rPr>
                <w:rFonts w:ascii="Arial" w:eastAsia="Arial" w:hAnsi="Arial" w:cs="Arial"/>
                <w:sz w:val="24"/>
                <w:szCs w:val="24"/>
              </w:rPr>
              <w:t>występujących podcza</w:t>
            </w:r>
            <w:r w:rsidR="00650FA8">
              <w:rPr>
                <w:rFonts w:ascii="Arial" w:eastAsia="Arial" w:hAnsi="Arial" w:cs="Arial"/>
                <w:sz w:val="24"/>
                <w:szCs w:val="24"/>
              </w:rPr>
              <w:t xml:space="preserve">s przygotowania, </w:t>
            </w: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294"/>
                <w:id w:val="1334007296"/>
              </w:sdtPr>
              <w:sdtEndPr/>
              <w:sdtContent>
                <w:r>
                  <w:rPr>
                    <w:rFonts w:ascii="Arial" w:eastAsia="Arial" w:hAnsi="Arial" w:cs="Arial"/>
                    <w:sz w:val="24"/>
                    <w:szCs w:val="24"/>
                  </w:rPr>
                  <w:t>monitoringu realizacji</w:t>
                </w:r>
                <w:r w:rsidR="00650FA8">
                  <w:rPr>
                    <w:rFonts w:ascii="Arial" w:eastAsia="Arial" w:hAnsi="Arial" w:cs="Arial"/>
                    <w:sz w:val="24"/>
                    <w:szCs w:val="24"/>
                  </w:rPr>
                  <w:t xml:space="preserve"> projektów</w:t>
                </w:r>
              </w:sdtContent>
            </w:sdt>
            <w:r w:rsidR="009623E2">
              <w:rPr>
                <w:rFonts w:ascii="Arial" w:eastAsia="Arial" w:hAnsi="Arial" w:cs="Arial"/>
                <w:sz w:val="24"/>
                <w:szCs w:val="24"/>
              </w:rPr>
              <w:t>,</w:t>
            </w: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295"/>
                <w:id w:val="1865914372"/>
              </w:sdtPr>
              <w:sdtEndPr/>
              <w:sdtContent>
                <w:r w:rsidR="00650FA8" w:rsidRP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 xml:space="preserve">przygotowania do kontroli i 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</w:rPr>
              <w:t>kontroli projektów.</w:t>
            </w:r>
          </w:p>
          <w:p w14:paraId="000000BD" w14:textId="77777777" w:rsidR="008D049F" w:rsidRDefault="00703A94">
            <w:pPr>
              <w:spacing w:before="240" w:after="2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Działania będą realizowane komplementarnie wobec obowiązków informacyjnych instytucji systemu FE i w oparciu o aktualne dokumenty programowe oraz wytyczne, z wykorzystaniem strony </w:t>
            </w:r>
            <w:hyperlink r:id="rId8">
              <w:r w:rsidR="008D049F" w:rsidRPr="00703A94">
                <w:rPr>
                  <w:rFonts w:ascii="Arial" w:eastAsia="Arial" w:hAnsi="Arial" w:cs="Arial"/>
                  <w:sz w:val="24"/>
                  <w:szCs w:val="24"/>
                </w:rPr>
                <w:t>www.funduszeeuropejskie.wrzos.org.pl</w:t>
              </w:r>
            </w:hyperlink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296"/>
                <w:id w:val="-882335313"/>
              </w:sdtPr>
              <w:sdtEndPr/>
              <w:sdtContent>
                <w:r>
                  <w:rPr>
                    <w:rFonts w:ascii="Arial" w:eastAsia="Arial" w:hAnsi="Arial" w:cs="Arial"/>
                    <w:sz w:val="24"/>
                    <w:szCs w:val="24"/>
                  </w:rPr>
                  <w:t xml:space="preserve"> 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</w:rPr>
              <w:t xml:space="preserve"> jako narzędzia upowszechniania wiedzy.</w:t>
            </w:r>
          </w:p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298"/>
              <w:id w:val="-1771086654"/>
            </w:sdtPr>
            <w:sdtEndPr/>
            <w:sdtContent>
              <w:p w14:paraId="000000BE" w14:textId="77777777" w:rsidR="008D049F" w:rsidRDefault="00703A94">
                <w:pPr>
                  <w:spacing w:before="240" w:after="24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 xml:space="preserve">Realizacja działania przyczyni się do podniesienia jakości wdrażania projektów przez NGO, poprawy przygotowania beneficjentów do kontroli oraz wsparcia instytucji w ograniczaniu </w:t>
                </w:r>
                <w:proofErr w:type="spellStart"/>
                <w:r>
                  <w:rPr>
                    <w:rFonts w:ascii="Arial" w:eastAsia="Arial" w:hAnsi="Arial" w:cs="Arial"/>
                    <w:sz w:val="24"/>
                    <w:szCs w:val="24"/>
                  </w:rPr>
                  <w:t>ryzyk</w:t>
                </w:r>
                <w:proofErr w:type="spellEnd"/>
                <w:r>
                  <w:rPr>
                    <w:rFonts w:ascii="Arial" w:eastAsia="Arial" w:hAnsi="Arial" w:cs="Arial"/>
                    <w:sz w:val="24"/>
                    <w:szCs w:val="24"/>
                  </w:rPr>
                  <w:t xml:space="preserve"> wdrożeniowych.</w:t>
                </w: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297"/>
                    <w:id w:val="-606903999"/>
                  </w:sdtPr>
                  <w:sdtEndPr/>
                  <w:sdtContent/>
                </w:sdt>
              </w:p>
            </w:sdtContent>
          </w:sdt>
          <w:p w14:paraId="000000BF" w14:textId="77777777" w:rsidR="008D049F" w:rsidRDefault="008D049F">
            <w:pPr>
              <w:spacing w:before="240" w:after="24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C0" w14:textId="01B74915" w:rsidR="008D049F" w:rsidRPr="003E4197" w:rsidRDefault="009F1130">
            <w:pPr>
              <w:spacing w:after="0"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299"/>
                <w:id w:val="1945796484"/>
                <w:showingPlcHdr/>
              </w:sdtPr>
              <w:sdtEndPr/>
              <w:sdtContent>
                <w:r w:rsidR="000831FC">
                  <w:rPr>
                    <w:rFonts w:ascii="Arial" w:eastAsia="Arial" w:hAnsi="Arial" w:cs="Arial"/>
                    <w:sz w:val="24"/>
                    <w:szCs w:val="24"/>
                  </w:rPr>
                  <w:t xml:space="preserve">     </w:t>
                </w:r>
              </w:sdtContent>
            </w:sdt>
            <w:r w:rsidR="00650FA8" w:rsidRPr="00703A94">
              <w:rPr>
                <w:rFonts w:ascii="Arial" w:eastAsia="Arial" w:hAnsi="Arial" w:cs="Arial"/>
                <w:sz w:val="24"/>
                <w:szCs w:val="24"/>
              </w:rPr>
              <w:t xml:space="preserve">5. </w:t>
            </w:r>
            <w:r w:rsidR="00650FA8" w:rsidRPr="003E419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SYSTEMOWE WSPARCIE DLA SIECI PRZEDSTAWICIELI ORGANIZACJI POZARZĄDOWYCH W KOMITETACH MONITORUJĄCYCH NA POZIOMIE KRAJOWYM I REGIONALNYM</w:t>
            </w:r>
          </w:p>
          <w:p w14:paraId="000000C1" w14:textId="77777777" w:rsidR="008D049F" w:rsidRDefault="00703A94">
            <w:pPr>
              <w:spacing w:before="240" w:after="2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Działanie ma charakter </w:t>
            </w:r>
            <w:r w:rsidRPr="00703A94">
              <w:rPr>
                <w:rFonts w:ascii="Arial" w:eastAsia="Arial" w:hAnsi="Arial" w:cs="Arial"/>
                <w:sz w:val="24"/>
                <w:szCs w:val="24"/>
              </w:rPr>
              <w:t xml:space="preserve">systemowy i </w:t>
            </w:r>
            <w:proofErr w:type="spellStart"/>
            <w:r w:rsidRPr="00703A94">
              <w:rPr>
                <w:rFonts w:ascii="Arial" w:eastAsia="Arial" w:hAnsi="Arial" w:cs="Arial"/>
                <w:sz w:val="24"/>
                <w:szCs w:val="24"/>
              </w:rPr>
              <w:t>rzeczniczy</w:t>
            </w:r>
            <w:proofErr w:type="spellEnd"/>
            <w:r w:rsidRPr="00703A94">
              <w:rPr>
                <w:rFonts w:ascii="Arial" w:eastAsia="Arial" w:hAnsi="Arial" w:cs="Arial"/>
                <w:sz w:val="24"/>
                <w:szCs w:val="24"/>
              </w:rPr>
              <w:t xml:space="preserve"> i jest ukierunkowane na wzmocnienie zdolności przedstawicieli organizacji pozarządowych uczestniczących w różnych Komitetach Monitorujących programów finansowanych z Funduszy Europejskich, zarówno poziomie krajowym i regionalnym, do </w:t>
            </w:r>
            <w:r>
              <w:rPr>
                <w:rFonts w:ascii="Arial" w:eastAsia="Arial" w:hAnsi="Arial" w:cs="Arial"/>
                <w:sz w:val="24"/>
                <w:szCs w:val="24"/>
              </w:rPr>
              <w:t>skutecznego wykonywania funkcji monitorujących, opiniodawczych i konsultacyjnych.</w:t>
            </w:r>
          </w:p>
          <w:p w14:paraId="000000C2" w14:textId="77777777" w:rsidR="008D049F" w:rsidRDefault="00703A94">
            <w:pPr>
              <w:spacing w:before="240" w:after="2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Celem działania jest podniesienie jakości udziału strony społecznej w pracach różnych Komitetów Monitorujących, co przyczynia się do sprawniejszego funkcjonowania systemu monitorowania Funduszy Europejskich.</w:t>
            </w:r>
          </w:p>
          <w:p w14:paraId="000000C3" w14:textId="34C58F24" w:rsidR="008D049F" w:rsidRDefault="00703A94">
            <w:pPr>
              <w:spacing w:before="240" w:after="2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CC216B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WRZOS 5.1. Opracowanie i upowszechnianie materiału informacyjnego i edukacyjnego dotyczącego roli, kompetencji i procedur Komitetów Monitorujących, w tym zasad podejmowania decyzji, zakresu </w:t>
            </w:r>
            <w:r w:rsidRPr="00CC216B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odpowiedzialności członków KM oraz dokumentów podlegających opiniowaniu</w:t>
            </w:r>
          </w:p>
          <w:p w14:paraId="000000C4" w14:textId="77777777" w:rsidR="008D049F" w:rsidRDefault="00703A94">
            <w:pPr>
              <w:spacing w:before="240" w:after="2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CC216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WRZOS 5.2. Prowadzenie webinariów i spotkań roboczych dla przedstawicieli NGO zasiadających w różnych Komitetach Monitorujących</w:t>
            </w: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300"/>
                <w:id w:val="1440990889"/>
              </w:sdtPr>
              <w:sdtEndPr/>
              <w:sdtContent>
                <w:r>
                  <w:rPr>
                    <w:rFonts w:ascii="Arial" w:eastAsia="Arial" w:hAnsi="Arial" w:cs="Arial"/>
                    <w:sz w:val="24"/>
                    <w:szCs w:val="24"/>
                  </w:rPr>
                  <w:t>.</w:t>
                </w:r>
              </w:sdtContent>
            </w:sdt>
          </w:p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302"/>
              <w:id w:val="-1222646160"/>
            </w:sdtPr>
            <w:sdtEndPr/>
            <w:sdtContent>
              <w:p w14:paraId="000000C5" w14:textId="77777777" w:rsidR="008D049F" w:rsidRDefault="00703A94">
                <w:pPr>
                  <w:spacing w:before="240" w:after="24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 xml:space="preserve">Podczas spotkań podejmowane będą jako </w:t>
                </w:r>
                <w:proofErr w:type="spellStart"/>
                <w:r>
                  <w:rPr>
                    <w:rFonts w:ascii="Arial" w:eastAsia="Arial" w:hAnsi="Arial" w:cs="Arial"/>
                    <w:sz w:val="24"/>
                    <w:szCs w:val="24"/>
                  </w:rPr>
                  <w:t>case</w:t>
                </w:r>
                <w:proofErr w:type="spellEnd"/>
                <w:r>
                  <w:rPr>
                    <w:rFonts w:ascii="Arial" w:eastAsia="Arial" w:hAnsi="Arial" w:cs="Arial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z w:val="24"/>
                    <w:szCs w:val="24"/>
                  </w:rPr>
                  <w:t>study</w:t>
                </w:r>
                <w:proofErr w:type="spellEnd"/>
                <w:r>
                  <w:rPr>
                    <w:rFonts w:ascii="Arial" w:eastAsia="Arial" w:hAnsi="Arial" w:cs="Arial"/>
                    <w:sz w:val="24"/>
                    <w:szCs w:val="24"/>
                  </w:rPr>
                  <w:t xml:space="preserve"> kwestie analizy dokumentów programowych i wdrożeniowych, interpretacja danych monitorujących, ocena realizacji zasad horyzontalnych etc.</w:t>
                </w: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301"/>
                    <w:id w:val="-1847317062"/>
                  </w:sdtPr>
                  <w:sdtEndPr/>
                  <w:sdtContent/>
                </w:sdt>
              </w:p>
            </w:sdtContent>
          </w:sdt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304"/>
              <w:id w:val="955350567"/>
            </w:sdtPr>
            <w:sdtEndPr/>
            <w:sdtContent>
              <w:p w14:paraId="000000C7" w14:textId="0065F657" w:rsidR="008D049F" w:rsidRDefault="009F1130">
                <w:pPr>
                  <w:spacing w:before="240" w:after="24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303"/>
                    <w:id w:val="1866689872"/>
                  </w:sdtPr>
                  <w:sdtEndPr/>
                  <w:sdtContent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Zorganizowane zostaną </w:t>
                    </w:r>
                    <w:r w:rsidR="00980F92">
                      <w:rPr>
                        <w:rFonts w:ascii="Arial" w:eastAsia="Arial" w:hAnsi="Arial" w:cs="Arial"/>
                        <w:sz w:val="24"/>
                        <w:szCs w:val="24"/>
                      </w:rPr>
                      <w:t>śr</w:t>
                    </w:r>
                    <w:r w:rsidR="000F1468">
                      <w:rPr>
                        <w:rFonts w:ascii="Arial" w:eastAsia="Arial" w:hAnsi="Arial" w:cs="Arial"/>
                        <w:sz w:val="24"/>
                        <w:szCs w:val="24"/>
                      </w:rPr>
                      <w:t>ednio</w:t>
                    </w:r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</w:t>
                    </w:r>
                    <w:r w:rsidR="00703A94" w:rsidRP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4 webinaria i spotkania robocze</w:t>
                    </w:r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dla przedstawicieli NGO zasiadających w różnych Komitetach Monitorujących. W każdym wydarzeniu będzie uczestniczyło </w:t>
                    </w:r>
                    <w:r w:rsidR="00703A94" w:rsidRP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ok</w:t>
                    </w:r>
                    <w:r w:rsidR="00980F92" w:rsidRP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.</w:t>
                    </w:r>
                    <w:r w:rsidR="00703A94" w:rsidRP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20 osób</w:t>
                    </w:r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; spotkani</w:t>
                    </w:r>
                    <w:r w:rsidR="00980F92">
                      <w:rPr>
                        <w:rFonts w:ascii="Arial" w:eastAsia="Arial" w:hAnsi="Arial" w:cs="Arial"/>
                        <w:sz w:val="24"/>
                        <w:szCs w:val="24"/>
                      </w:rPr>
                      <w:t>a będą miały formułę</w:t>
                    </w:r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on-line </w:t>
                    </w:r>
                    <w:r w:rsidR="00980F92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i będą </w:t>
                    </w:r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od</w:t>
                    </w:r>
                    <w:r w:rsidR="00980F92">
                      <w:rPr>
                        <w:rFonts w:ascii="Arial" w:eastAsia="Arial" w:hAnsi="Arial" w:cs="Arial"/>
                        <w:sz w:val="24"/>
                        <w:szCs w:val="24"/>
                      </w:rPr>
                      <w:t>bywać</w:t>
                    </w:r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się co najmniej raz na pół roku</w:t>
                    </w:r>
                    <w:r w:rsidR="009623E2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. </w:t>
                    </w:r>
                    <w:r w:rsidR="00980F92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Dopuszcza się organizację większej liczby spotkań w sytuacjach szczególnie istotnych dla sektora. </w:t>
                    </w:r>
                    <w:r w:rsidR="009623E2">
                      <w:rPr>
                        <w:rFonts w:ascii="Arial" w:eastAsia="Arial" w:hAnsi="Arial" w:cs="Arial"/>
                        <w:sz w:val="24"/>
                        <w:szCs w:val="24"/>
                      </w:rPr>
                      <w:t>W spotkaniach w przypadku zainteresowania będą mogli także uczestniczyć w roli uczestników/czek/gości/ń przedstawiciele/</w:t>
                    </w:r>
                    <w:proofErr w:type="spellStart"/>
                    <w:r w:rsidR="009623E2">
                      <w:rPr>
                        <w:rFonts w:ascii="Arial" w:eastAsia="Arial" w:hAnsi="Arial" w:cs="Arial"/>
                        <w:sz w:val="24"/>
                        <w:szCs w:val="24"/>
                      </w:rPr>
                      <w:t>lki</w:t>
                    </w:r>
                    <w:proofErr w:type="spellEnd"/>
                    <w:r w:rsidR="009623E2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ze strony administracji zasiadający w Komitetach </w:t>
                    </w:r>
                    <w:r w:rsidR="00980F92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Monitorujących </w:t>
                    </w:r>
                    <w:r w:rsidR="009623E2">
                      <w:rPr>
                        <w:rFonts w:ascii="Arial" w:eastAsia="Arial" w:hAnsi="Arial" w:cs="Arial"/>
                        <w:sz w:val="24"/>
                        <w:szCs w:val="24"/>
                      </w:rPr>
                      <w:t>dla wzmocnienia zasady partnerstwa</w:t>
                    </w:r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. </w:t>
                    </w:r>
                  </w:sdtContent>
                </w:sdt>
              </w:p>
            </w:sdtContent>
          </w:sdt>
          <w:p w14:paraId="000000C8" w14:textId="52A1AB61" w:rsidR="008D049F" w:rsidRDefault="00703A94">
            <w:pPr>
              <w:spacing w:before="240" w:after="2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Organizacja wymiany doświadczeń pomiędzy członkami</w:t>
            </w:r>
            <w:r w:rsidR="00980F92">
              <w:rPr>
                <w:rFonts w:ascii="Arial" w:eastAsia="Arial" w:hAnsi="Arial" w:cs="Arial"/>
                <w:sz w:val="24"/>
                <w:szCs w:val="24"/>
              </w:rPr>
              <w:t>/cz</w:t>
            </w:r>
            <w:r w:rsidR="00B847C0">
              <w:rPr>
                <w:rFonts w:ascii="Arial" w:eastAsia="Arial" w:hAnsi="Arial" w:cs="Arial"/>
                <w:sz w:val="24"/>
                <w:szCs w:val="24"/>
              </w:rPr>
              <w:t>ł</w:t>
            </w:r>
            <w:r w:rsidR="00980F92">
              <w:rPr>
                <w:rFonts w:ascii="Arial" w:eastAsia="Arial" w:hAnsi="Arial" w:cs="Arial"/>
                <w:sz w:val="24"/>
                <w:szCs w:val="24"/>
              </w:rPr>
              <w:t>onkiniami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Komitetów Monitorujących na poziomie krajowym i regionalnym ma na celu identyfikację dobrych praktyk dzielenie się rozwiązaniami identyfikację pojawiających się problemów, zacieśnianie współpracy KM-ów, wzmacnianie zasady partnerstwa.</w:t>
            </w:r>
          </w:p>
          <w:p w14:paraId="000000C9" w14:textId="65ED3441" w:rsidR="008D049F" w:rsidRPr="000F1468" w:rsidRDefault="00703A94">
            <w:pPr>
              <w:spacing w:before="240" w:after="240"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0F1468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WRZOS 5.3. </w:t>
            </w:r>
            <w:r w:rsidR="000F146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G</w:t>
            </w:r>
            <w:r w:rsidRPr="000F146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romadzenie i przekazywanie instytucjom zarządzającym uporządkowanej informacji zwrotnej (</w:t>
            </w:r>
            <w:proofErr w:type="spellStart"/>
            <w:r w:rsidRPr="000F146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lessons</w:t>
            </w:r>
            <w:proofErr w:type="spellEnd"/>
            <w:r w:rsidRPr="000F1468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F146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learned</w:t>
            </w:r>
            <w:proofErr w:type="spellEnd"/>
            <w:r w:rsidRPr="000F146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) wynikającej z prac Komitetów Monitorujących.</w:t>
            </w:r>
          </w:p>
          <w:p w14:paraId="000000CA" w14:textId="57FA9D78" w:rsidR="008D049F" w:rsidRDefault="00703A94">
            <w:pPr>
              <w:spacing w:before="240" w:after="2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Działania będą realizowane w oparciu o obowiązujące ramy prawne i proceduralne Funduszy Europejskich oraz komplementarnie wobec działań instytucji systemu FE, z wykorzystaniem strony </w:t>
            </w:r>
            <w:hyperlink r:id="rId9">
              <w:r w:rsidR="008D049F" w:rsidRPr="00703A94">
                <w:rPr>
                  <w:rFonts w:ascii="Arial" w:eastAsia="Arial" w:hAnsi="Arial" w:cs="Arial"/>
                  <w:sz w:val="24"/>
                  <w:szCs w:val="24"/>
                </w:rPr>
                <w:t>www.funduszeeuropejskie.wrzos.org.pl</w:t>
              </w:r>
            </w:hyperlink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305"/>
                <w:id w:val="-343506906"/>
              </w:sdtPr>
              <w:sdtEndPr/>
              <w:sdtContent>
                <w:r w:rsidR="000F1468">
                  <w:rPr>
                    <w:rFonts w:ascii="Arial" w:eastAsia="Arial" w:hAnsi="Arial" w:cs="Arial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 xml:space="preserve"> 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</w:rPr>
              <w:t xml:space="preserve"> jako narzędzia informacyjnego i roboczego oraz przy wsparciu stworzonej sieci społecznych rzeczników i rzeczniczek ds. Funduszy Europejskich.</w:t>
            </w:r>
          </w:p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307"/>
              <w:id w:val="681354971"/>
            </w:sdtPr>
            <w:sdtEndPr/>
            <w:sdtContent>
              <w:p w14:paraId="000000CC" w14:textId="56B53CC1" w:rsidR="008D049F" w:rsidRDefault="00703A94">
                <w:pPr>
                  <w:spacing w:before="240" w:after="24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 xml:space="preserve">Realizacja zadania przyczyni się do </w:t>
                </w:r>
                <w:r w:rsidRPr="00703A94">
                  <w:rPr>
                    <w:rFonts w:ascii="Arial" w:eastAsia="Arial" w:hAnsi="Arial" w:cs="Arial"/>
                    <w:sz w:val="24"/>
                    <w:szCs w:val="24"/>
                  </w:rPr>
                  <w:t>wzmocnienia zasady partnerstwa</w:t>
                </w:r>
                <w:r>
                  <w:rPr>
                    <w:rFonts w:ascii="Arial" w:eastAsia="Arial" w:hAnsi="Arial" w:cs="Arial"/>
                    <w:sz w:val="24"/>
                    <w:szCs w:val="24"/>
                  </w:rPr>
                  <w:t>, poprawy jakości monitorowania programów oraz zwiększenia efektywności dialogu pomiędzy instytucjami a stroną społeczną.</w:t>
                </w: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306"/>
                    <w:id w:val="1989850432"/>
                  </w:sdtPr>
                  <w:sdtEndPr/>
                  <w:sdtContent/>
                </w:sdt>
              </w:p>
            </w:sdtContent>
          </w:sdt>
          <w:p w14:paraId="000000CD" w14:textId="20BC4550" w:rsidR="008D049F" w:rsidRDefault="00703A94">
            <w:pPr>
              <w:spacing w:before="240" w:after="2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9705F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PZS. 5.</w:t>
            </w: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tag w:val="goog_rdk_308"/>
                <w:id w:val="-1316627114"/>
              </w:sdtPr>
              <w:sdtEndPr/>
              <w:sdtContent>
                <w:r w:rsidRPr="009705F6"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1</w:t>
                </w:r>
              </w:sdtContent>
            </w:sdt>
            <w:r w:rsidRPr="009705F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 Prowadzenie Grupy Zielone Komitety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- koordynacja prac grupy organizacji pozarządowych - członków komitetów monitorujących perspektywy 2021-2027 oraz współpracujących ekspertek i ekspertów. Grupa liczy obecnie ponad 50 osób reprezentujących 21 komitetów monitorujących (w tym 13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komitetów monitorujących programy regionalne, 6 komitetów monitorujących programy krajowe oraz Komitet Monitorujący KPO i Komitet Umowy Partnerstwa). Wsparcie członków KM w ich pracy w komitetach będzie realizowane poprzez wymianę dobrych praktyk, rozwiązań powtarzających się problemów itp. Grupa będzie prowadzona przez wypracowany format </w:t>
            </w:r>
            <w:r w:rsidRPr="00703A94">
              <w:rPr>
                <w:rFonts w:ascii="Arial" w:eastAsia="Arial" w:hAnsi="Arial" w:cs="Arial"/>
                <w:sz w:val="24"/>
                <w:szCs w:val="24"/>
              </w:rPr>
              <w:t>spotkań on-line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oraz listę dyskusyjną służącą wymianie informacji, udostępnianie materiałów i zgłaszanie pilnych interwencji. Grupa Zielone Komitety będzie skupiać swoje prace wokół następujących kwestii: </w:t>
            </w:r>
          </w:p>
          <w:p w14:paraId="000000CE" w14:textId="1AAB715C" w:rsidR="008D049F" w:rsidRDefault="009F1130">
            <w:pPr>
              <w:numPr>
                <w:ilvl w:val="0"/>
                <w:numId w:val="2"/>
              </w:numPr>
              <w:spacing w:before="240"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311"/>
                <w:id w:val="-317356260"/>
              </w:sdtPr>
              <w:sdtEndPr/>
              <w:sdtContent>
                <w:r w:rsidR="00703A94">
                  <w:rPr>
                    <w:rFonts w:ascii="Arial" w:eastAsia="Arial" w:hAnsi="Arial" w:cs="Arial"/>
                    <w:sz w:val="24"/>
                    <w:szCs w:val="24"/>
                  </w:rPr>
                  <w:t>b</w:t>
                </w:r>
              </w:sdtContent>
            </w:sdt>
            <w:r w:rsidR="00703A94">
              <w:rPr>
                <w:rFonts w:ascii="Arial" w:eastAsia="Arial" w:hAnsi="Arial" w:cs="Arial"/>
                <w:sz w:val="24"/>
                <w:szCs w:val="24"/>
              </w:rPr>
              <w:t xml:space="preserve">ieżący monitoring wdrażania Funduszy Europejskich w perspektywie 2021-2027, </w:t>
            </w:r>
          </w:p>
          <w:p w14:paraId="000000CF" w14:textId="5EE5EF57" w:rsidR="008D049F" w:rsidRDefault="009F1130">
            <w:pPr>
              <w:numPr>
                <w:ilvl w:val="0"/>
                <w:numId w:val="2"/>
              </w:num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314"/>
                <w:id w:val="-1545159498"/>
              </w:sdtPr>
              <w:sdtEndPr/>
              <w:sdtContent>
                <w:r w:rsidR="00703A94">
                  <w:rPr>
                    <w:rFonts w:ascii="Arial" w:eastAsia="Arial" w:hAnsi="Arial" w:cs="Arial"/>
                    <w:sz w:val="24"/>
                    <w:szCs w:val="24"/>
                  </w:rPr>
                  <w:t>p</w:t>
                </w:r>
              </w:sdtContent>
            </w:sdt>
            <w:r w:rsidR="00703A94">
              <w:rPr>
                <w:rFonts w:ascii="Arial" w:eastAsia="Arial" w:hAnsi="Arial" w:cs="Arial"/>
                <w:sz w:val="24"/>
                <w:szCs w:val="24"/>
              </w:rPr>
              <w:t xml:space="preserve">rogramowanie nowej perspektywy 2028-2034 w oparciu o doświadczenia perspektywy 2021-2027, </w:t>
            </w:r>
          </w:p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320"/>
              <w:id w:val="-1947897115"/>
            </w:sdtPr>
            <w:sdtEndPr/>
            <w:sdtContent>
              <w:p w14:paraId="000000D0" w14:textId="6AF87A7D" w:rsidR="008D049F" w:rsidRDefault="009F1130">
                <w:pPr>
                  <w:numPr>
                    <w:ilvl w:val="0"/>
                    <w:numId w:val="2"/>
                  </w:numPr>
                  <w:spacing w:after="24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317"/>
                    <w:id w:val="-1044869640"/>
                  </w:sdtPr>
                  <w:sdtEndPr/>
                  <w:sdtContent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k</w:t>
                    </w:r>
                  </w:sdtContent>
                </w:sdt>
                <w:r w:rsidR="00703A94">
                  <w:rPr>
                    <w:rFonts w:ascii="Arial" w:eastAsia="Arial" w:hAnsi="Arial" w:cs="Arial"/>
                    <w:sz w:val="24"/>
                    <w:szCs w:val="24"/>
                  </w:rPr>
                  <w:t>onsultacje projektu raportu dostępności funduszy dla NGO.</w:t>
                </w: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319"/>
                    <w:id w:val="-739808936"/>
                  </w:sdtPr>
                  <w:sdtEndPr/>
                  <w:sdtContent/>
                </w:sdt>
              </w:p>
            </w:sdtContent>
          </w:sdt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324"/>
              <w:id w:val="-695033717"/>
            </w:sdtPr>
            <w:sdtEndPr/>
            <w:sdtContent>
              <w:p w14:paraId="000000D1" w14:textId="7494131A" w:rsidR="008D049F" w:rsidRDefault="009F1130">
                <w:pPr>
                  <w:spacing w:after="24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321"/>
                    <w:id w:val="-1019923335"/>
                  </w:sdtPr>
                  <w:sdtEndPr/>
                  <w:sdtContent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Planuje się około 20 interwencji problemowych - podjętych podczas spotkań Zielonych Komitetów (około 10 spotkań Zielonych Komitetów; około 100 uczestników</w:t>
                    </w:r>
                    <w:r w:rsidR="00980F92">
                      <w:rPr>
                        <w:rFonts w:ascii="Arial" w:eastAsia="Arial" w:hAnsi="Arial" w:cs="Arial"/>
                        <w:sz w:val="24"/>
                        <w:szCs w:val="24"/>
                      </w:rPr>
                      <w:t>/czek</w:t>
                    </w:r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spotkań Zielonych Komitetów - z około 10 komitetów krajowych i regionalnych)</w:t>
                    </w:r>
                  </w:sdtContent>
                </w:sdt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322"/>
                    <w:id w:val="-656177177"/>
                  </w:sdtPr>
                  <w:sdtEndPr/>
                  <w:sdtContent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. Spotkania będą organizowane online w oparciu o posiadane oprogramowanie (tj. nie będą generowały kosztów organizacyjnych).</w:t>
                    </w:r>
                  </w:sdtContent>
                </w:sdt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323"/>
                    <w:id w:val="2120162980"/>
                  </w:sdtPr>
                  <w:sdtEndPr/>
                  <w:sdtContent/>
                </w:sdt>
              </w:p>
            </w:sdtContent>
          </w:sdt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326"/>
              <w:id w:val="210557486"/>
            </w:sdtPr>
            <w:sdtEndPr/>
            <w:sdtContent>
              <w:p w14:paraId="000000D2" w14:textId="77777777" w:rsidR="008D049F" w:rsidRDefault="009F1130">
                <w:pPr>
                  <w:spacing w:after="24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325"/>
                    <w:id w:val="1604796250"/>
                  </w:sdtPr>
                  <w:sdtEndPr/>
                  <w:sdtContent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Zatrudnienie koordynatora w ramach umowy o pracę.</w:t>
                    </w:r>
                  </w:sdtContent>
                </w:sdt>
              </w:p>
            </w:sdtContent>
          </w:sdt>
          <w:p w14:paraId="000000D3" w14:textId="77777777" w:rsidR="008D049F" w:rsidRDefault="008D049F">
            <w:pPr>
              <w:spacing w:after="24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D4" w14:textId="025AABDC" w:rsidR="008D049F" w:rsidRPr="009705F6" w:rsidRDefault="009F1130">
            <w:pPr>
              <w:spacing w:before="240" w:after="240"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327"/>
                <w:id w:val="-548508785"/>
              </w:sdtPr>
              <w:sdtEndPr/>
              <w:sdtContent/>
            </w:sdt>
            <w:r w:rsidR="00980F92" w:rsidRPr="00703A94">
              <w:rPr>
                <w:rFonts w:ascii="Arial" w:eastAsia="Arial" w:hAnsi="Arial" w:cs="Arial"/>
                <w:sz w:val="24"/>
                <w:szCs w:val="24"/>
              </w:rPr>
              <w:t xml:space="preserve">6. </w:t>
            </w:r>
            <w:r w:rsidR="00980F92" w:rsidRPr="009705F6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ROZWIJANIE BAZY WIEDZY O FUNDUSZACH EUROPEJSKICH I DZIAŁANIA EDUKACYJNE I INFORMACYJNE SKIEROWANE DO ORGANIZACJI POZARZĄDOWYCH, INSTYTUCJI W SYSTEMIE FUNDUSZY EUROPEJSKICH, SAMORZĄDÓW I SPOŁECZEŃSTWA   </w:t>
            </w:r>
          </w:p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329"/>
              <w:id w:val="548650564"/>
            </w:sdtPr>
            <w:sdtEndPr>
              <w:rPr>
                <w:b/>
                <w:bCs/>
              </w:rPr>
            </w:sdtEndPr>
            <w:sdtContent>
              <w:p w14:paraId="000000D5" w14:textId="495C7138" w:rsidR="008D049F" w:rsidRPr="009705F6" w:rsidRDefault="00703A94">
                <w:pPr>
                  <w:spacing w:before="240" w:after="240" w:line="276" w:lineRule="auto"/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</w:pPr>
                <w:r w:rsidRPr="009705F6"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PZS.6.1 Prowadzenie strony internetowej</w:t>
                </w:r>
                <w:hyperlink r:id="rId10">
                  <w:r w:rsidR="008D049F" w:rsidRPr="009705F6"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</w:hyperlink>
                <w:hyperlink r:id="rId11">
                  <w:r w:rsidR="008D049F" w:rsidRPr="009705F6"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zielonefundusze.pl</w:t>
                  </w:r>
                </w:hyperlink>
                <w:r w:rsidRPr="009705F6"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 i rozpowszechnianie treści tam zawartych wśród interesariuszy</w:t>
                </w:r>
                <w:r w:rsidR="00980F92" w:rsidRPr="009705F6"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.</w:t>
                </w:r>
                <w:sdt>
                  <w:sdtP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ag w:val="goog_rdk_328"/>
                    <w:id w:val="-816786145"/>
                  </w:sdtPr>
                  <w:sdtEndPr/>
                  <w:sdtContent/>
                </w:sdt>
              </w:p>
            </w:sdtContent>
          </w:sdt>
          <w:p w14:paraId="000000D6" w14:textId="24801571" w:rsidR="008D049F" w:rsidRPr="009705F6" w:rsidRDefault="009F1130">
            <w:pPr>
              <w:spacing w:before="120" w:after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330"/>
                <w:id w:val="884502179"/>
              </w:sdtPr>
              <w:sdtEndPr/>
              <w:sdtContent>
                <w:r w:rsidR="00703A94">
                  <w:rPr>
                    <w:rFonts w:ascii="Arial" w:eastAsia="Arial" w:hAnsi="Arial" w:cs="Arial"/>
                    <w:sz w:val="24"/>
                    <w:szCs w:val="24"/>
                  </w:rPr>
                  <w:t>Przewiduje się zaangażowanie redaktor/-</w:t>
                </w:r>
                <w:proofErr w:type="spellStart"/>
                <w:r w:rsidR="00703A94">
                  <w:rPr>
                    <w:rFonts w:ascii="Arial" w:eastAsia="Arial" w:hAnsi="Arial" w:cs="Arial"/>
                    <w:sz w:val="24"/>
                    <w:szCs w:val="24"/>
                  </w:rPr>
                  <w:t>kę</w:t>
                </w:r>
                <w:proofErr w:type="spellEnd"/>
                <w:r w:rsid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 prowadzący/-ą portal i specjalista/-ka ds. komunikacji (</w:t>
                </w: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331"/>
                    <w:id w:val="1176755000"/>
                  </w:sdtPr>
                  <w:sdtEndPr/>
                  <w:sdtContent/>
                </w:sdt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332"/>
                    <w:id w:val="-1175601092"/>
                  </w:sdtPr>
                  <w:sdtEndPr/>
                  <w:sdtContent/>
                </w:sdt>
                <w:r w:rsidR="00703A94">
                  <w:rPr>
                    <w:rFonts w:ascii="Arial" w:eastAsia="Arial" w:hAnsi="Arial" w:cs="Arial"/>
                    <w:sz w:val="24"/>
                    <w:szCs w:val="24"/>
                  </w:rPr>
                  <w:t>umowa o pracę)</w:t>
                </w:r>
              </w:sdtContent>
            </w:sdt>
          </w:p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334"/>
              <w:id w:val="-1278428179"/>
            </w:sdtPr>
            <w:sdtEndPr>
              <w:rPr>
                <w:b/>
                <w:bCs/>
              </w:rPr>
            </w:sdtEndPr>
            <w:sdtContent>
              <w:p w14:paraId="000000D7" w14:textId="77777777" w:rsidR="008D049F" w:rsidRPr="009705F6" w:rsidRDefault="00703A94">
                <w:pPr>
                  <w:spacing w:before="240" w:after="240" w:line="276" w:lineRule="auto"/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</w:pPr>
                <w:r w:rsidRPr="009705F6"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PZS.6.2. Działania komunikacyjne w mediach społecznościowych i tradycyjnych na temat finansowania zielonej transformacji z Funduszy Europejskich i roli organizacji pozarządowych</w:t>
                </w:r>
                <w:sdt>
                  <w:sdtP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ag w:val="goog_rdk_333"/>
                    <w:id w:val="146163534"/>
                  </w:sdtPr>
                  <w:sdtEndPr/>
                  <w:sdtContent>
                    <w:r w:rsidRPr="009705F6"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 xml:space="preserve"> </w:t>
                    </w:r>
                  </w:sdtContent>
                </w:sdt>
              </w:p>
            </w:sdtContent>
          </w:sdt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337"/>
              <w:id w:val="-19310760"/>
            </w:sdtPr>
            <w:sdtEndPr/>
            <w:sdtContent>
              <w:p w14:paraId="000000D8" w14:textId="0F419477" w:rsidR="008D049F" w:rsidRDefault="009F1130">
                <w:pPr>
                  <w:spacing w:before="240" w:after="24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335"/>
                    <w:id w:val="-604960825"/>
                  </w:sdtPr>
                  <w:sdtEndPr/>
                  <w:sdtContent>
                    <w:r w:rsidR="000831FC">
                      <w:rPr>
                        <w:rFonts w:ascii="Arial" w:eastAsia="Arial" w:hAnsi="Arial" w:cs="Arial"/>
                        <w:sz w:val="24"/>
                        <w:szCs w:val="24"/>
                      </w:rPr>
                      <w:t>Będą to przede wszystkim p</w:t>
                    </w:r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osty na stronie </w:t>
                    </w:r>
                    <w:hyperlink r:id="rId12" w:history="1">
                      <w:r w:rsidR="00703A94" w:rsidRPr="00703A94"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www.zielonefundusze.pl</w:t>
                      </w:r>
                    </w:hyperlink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, posty w mediach społecznościowych, np. </w:t>
                    </w:r>
                    <w:proofErr w:type="spellStart"/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Linkedin</w:t>
                    </w:r>
                    <w:proofErr w:type="spellEnd"/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</w:t>
                    </w:r>
                    <w:sdt>
                      <w:sdt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ag w:val="goog_rdk_336"/>
                        <w:id w:val="-1818082772"/>
                      </w:sdtPr>
                      <w:sdtEndPr/>
                      <w:sdtContent/>
                    </w:sdt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artykuły w mediach, 2 roczne raporty medialne, 10 podcastów z przedstawicielami NGO i JST – ich montaż i publikacja)</w:t>
                    </w:r>
                  </w:sdtContent>
                </w:sdt>
              </w:p>
            </w:sdtContent>
          </w:sdt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343"/>
              <w:id w:val="1626439298"/>
            </w:sdtPr>
            <w:sdtEndPr/>
            <w:sdtContent>
              <w:p w14:paraId="000000DA" w14:textId="379AAE01" w:rsidR="008D049F" w:rsidRDefault="009F1130">
                <w:pPr>
                  <w:spacing w:before="240" w:after="24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338"/>
                    <w:id w:val="-1647832001"/>
                  </w:sdtPr>
                  <w:sdtEndPr/>
                  <w:sdtContent>
                    <w:r w:rsidR="00703A94" w:rsidRPr="009705F6"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 xml:space="preserve">PZS.6.3 </w:t>
                    </w:r>
                    <w:sdt>
                      <w:sdtPr>
                        <w:rPr>
                          <w:rFonts w:ascii="Arial" w:eastAsia="Arial" w:hAnsi="Arial" w:cs="Arial"/>
                          <w:b/>
                          <w:bCs/>
                          <w:sz w:val="24"/>
                          <w:szCs w:val="24"/>
                        </w:rPr>
                        <w:tag w:val="goog_rdk_339"/>
                        <w:id w:val="785007941"/>
                      </w:sdtPr>
                      <w:sdtEndPr/>
                      <w:sdtContent/>
                    </w:sdt>
                    <w:r w:rsidR="00703A94" w:rsidRPr="009705F6"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Koordynator komunikacji</w:t>
                    </w:r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(umowa o pracę)</w:t>
                    </w:r>
                  </w:sdtContent>
                </w:sdt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340"/>
                    <w:id w:val="1121762793"/>
                  </w:sdtPr>
                  <w:sdtEndPr/>
                  <w:sdtContent>
                    <w:sdt>
                      <w:sdt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ag w:val="goog_rdk_341"/>
                        <w:id w:val="-520572805"/>
                      </w:sdtPr>
                      <w:sdtEndPr/>
                      <w:sdtContent/>
                    </w:sdt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- osoba odpowiedzialna za koordynację działań komunikacyjnych w projekcie, w tym opracowanie i wdrażanie strategii i harmonogramu działań komunikacyjnych, organizację procesu przygotowania materiałów komunikacyjnych (w tym nagrań podcastów, promocji publikacji i materiałów na stronie www).</w:t>
                    </w:r>
                  </w:sdtContent>
                </w:sdt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342"/>
                    <w:id w:val="-809684284"/>
                  </w:sdtPr>
                  <w:sdtEndPr/>
                  <w:sdtContent>
                    <w:r w:rsidR="009623E2" w:rsidRP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    </w:t>
                    </w:r>
                  </w:sdtContent>
                </w:sdt>
              </w:p>
            </w:sdtContent>
          </w:sdt>
          <w:p w14:paraId="000000DB" w14:textId="5A415927" w:rsidR="008D049F" w:rsidRDefault="00703A94">
            <w:pPr>
              <w:spacing w:before="240" w:after="24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9705F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WRZOS 6.</w:t>
            </w: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tag w:val="goog_rdk_344"/>
                <w:id w:val="1171498795"/>
              </w:sdtPr>
              <w:sdtEndPr/>
              <w:sdtContent>
                <w:r w:rsidRPr="009705F6"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1 i 6.2</w:t>
                </w:r>
              </w:sdtContent>
            </w:sdt>
            <w:r w:rsidRPr="009705F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 Prowadzenie i rozwój portalu</w:t>
            </w:r>
            <w:r w:rsidR="000A060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hyperlink r:id="rId13" w:history="1">
              <w:r w:rsidR="000A0609" w:rsidRPr="00460ACD">
                <w:rPr>
                  <w:rStyle w:val="Hipercze"/>
                  <w:rFonts w:ascii="Arial" w:eastAsia="Arial" w:hAnsi="Arial" w:cs="Arial"/>
                  <w:sz w:val="24"/>
                  <w:szCs w:val="24"/>
                </w:rPr>
                <w:t>www.funduszeeuropejskie.wrzos.org.pl</w:t>
              </w:r>
            </w:hyperlink>
            <w:r w:rsidRPr="00703A94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="Arial" w:hAnsi="Arial" w:cs="Arial"/>
                <w:sz w:val="24"/>
                <w:szCs w:val="24"/>
              </w:rPr>
              <w:t>jako wyspecjalizowanej bazy wiedzy o Funduszach Europejskich, skierowanej w szczególności do organizacji pozarządowych oraz pozostałych interesariuszy systemu FE, działania komunikacyjne w mediach społecznościowych na temat Funduszy Europejskich</w:t>
            </w:r>
            <w:r w:rsidR="00980F92">
              <w:rPr>
                <w:rFonts w:ascii="Arial" w:eastAsia="Arial" w:hAnsi="Arial" w:cs="Arial"/>
                <w:sz w:val="24"/>
                <w:szCs w:val="24"/>
              </w:rPr>
              <w:t xml:space="preserve"> obecnej perspektywy</w:t>
            </w:r>
            <w:r>
              <w:rPr>
                <w:rFonts w:ascii="Arial" w:eastAsia="Arial" w:hAnsi="Arial" w:cs="Arial"/>
                <w:sz w:val="24"/>
                <w:szCs w:val="24"/>
              </w:rPr>
              <w:t>, WRF-u 2028-2034 i roli organizacji pozarządowych oraz wysyłka newsletterów.</w:t>
            </w:r>
          </w:p>
          <w:p w14:paraId="000000DC" w14:textId="77777777" w:rsidR="008D049F" w:rsidRDefault="00703A94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Działania realizowane w ramach zadania będą polegały na:</w:t>
            </w:r>
          </w:p>
          <w:p w14:paraId="000000DD" w14:textId="77777777" w:rsidR="008D049F" w:rsidRDefault="00703A94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- systematycznej aktualizacji treści strony w oparciu o informacje publikowane na </w:t>
            </w:r>
            <w:hyperlink r:id="rId14">
              <w:r w:rsidR="008D049F" w:rsidRPr="00703A94">
                <w:rPr>
                  <w:rFonts w:ascii="Arial" w:eastAsia="Arial" w:hAnsi="Arial" w:cs="Arial"/>
                  <w:sz w:val="24"/>
                  <w:szCs w:val="24"/>
                </w:rPr>
                <w:t>www.funduszeeuropejskie.gov.pl</w:t>
              </w:r>
            </w:hyperlink>
            <w:r>
              <w:rPr>
                <w:rFonts w:ascii="Arial" w:eastAsia="Arial" w:hAnsi="Arial" w:cs="Arial"/>
                <w:sz w:val="24"/>
                <w:szCs w:val="24"/>
              </w:rPr>
              <w:t xml:space="preserve"> oraz dokumenty programowe i wdrożeniowe,</w:t>
            </w:r>
          </w:p>
          <w:p w14:paraId="000000DE" w14:textId="77777777" w:rsidR="008D049F" w:rsidRDefault="00703A94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opracowywaniu i publikowaniu materiałów informacyjnych i edukacyjnych dotyczących możliwości finansowania działań organizacji pozarządowych z Funduszy Europejskich,</w:t>
            </w:r>
          </w:p>
          <w:p w14:paraId="000000DF" w14:textId="77777777" w:rsidR="008D049F" w:rsidRDefault="00703A94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upowszechnianiu wiedzy na temat zasad programowania, aplikowania i realizacji projektów FE,</w:t>
            </w:r>
          </w:p>
          <w:p w14:paraId="000000E0" w14:textId="77777777" w:rsidR="008D049F" w:rsidRDefault="00703A94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prezentowaniu wniosków (</w:t>
            </w:r>
            <w:proofErr w:type="spellStart"/>
            <w:r w:rsidRPr="00703A94">
              <w:rPr>
                <w:rFonts w:ascii="Arial" w:eastAsia="Arial" w:hAnsi="Arial" w:cs="Arial"/>
                <w:sz w:val="24"/>
                <w:szCs w:val="24"/>
              </w:rPr>
              <w:t>lessons</w:t>
            </w:r>
            <w:proofErr w:type="spellEnd"/>
            <w:r w:rsidRPr="00703A94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703A94">
              <w:rPr>
                <w:rFonts w:ascii="Arial" w:eastAsia="Arial" w:hAnsi="Arial" w:cs="Arial"/>
                <w:sz w:val="24"/>
                <w:szCs w:val="24"/>
              </w:rPr>
              <w:t>learned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),</w:t>
            </w: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346"/>
                <w:id w:val="117341048"/>
              </w:sdtPr>
              <w:sdtEndPr/>
              <w:sdtContent>
                <w:r>
                  <w:rPr>
                    <w:rFonts w:ascii="Arial" w:eastAsia="Arial" w:hAnsi="Arial" w:cs="Arial"/>
                    <w:sz w:val="24"/>
                    <w:szCs w:val="24"/>
                  </w:rPr>
                  <w:t xml:space="preserve"> </w:t>
                </w:r>
              </w:sdtContent>
            </w:sdt>
            <w:r>
              <w:rPr>
                <w:rFonts w:ascii="Arial" w:eastAsia="Arial" w:hAnsi="Arial" w:cs="Arial"/>
                <w:sz w:val="24"/>
                <w:szCs w:val="24"/>
              </w:rPr>
              <w:t>badań, analiz</w:t>
            </w:r>
          </w:p>
          <w:p w14:paraId="000000E1" w14:textId="77777777" w:rsidR="008D049F" w:rsidRDefault="00703A94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-  prowadzeniu działań komunikacyjnych służących zwiększeniu zasięgu i wykorzystania treści publikowanych na stronie w tym kampanie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newsletterowe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350"/>
              <w:id w:val="-728445714"/>
            </w:sdtPr>
            <w:sdtEndPr/>
            <w:sdtContent>
              <w:p w14:paraId="000000E2" w14:textId="32E5B0AB" w:rsidR="008D049F" w:rsidRDefault="009F1130">
                <w:pPr>
                  <w:spacing w:before="120" w:after="12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348"/>
                    <w:id w:val="-527382653"/>
                  </w:sdtPr>
                  <w:sdtEndPr/>
                  <w:sdtContent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Przewiduje się zaangażowanie redaktor</w:t>
                    </w:r>
                    <w:r w:rsidR="00300717">
                      <w:rPr>
                        <w:rFonts w:ascii="Arial" w:eastAsia="Arial" w:hAnsi="Arial" w:cs="Arial"/>
                        <w:sz w:val="24"/>
                        <w:szCs w:val="24"/>
                      </w:rPr>
                      <w:t>a</w:t>
                    </w:r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/-k</w:t>
                    </w:r>
                    <w:r w:rsidR="00300717">
                      <w:rPr>
                        <w:rFonts w:ascii="Arial" w:eastAsia="Arial" w:hAnsi="Arial" w:cs="Arial"/>
                        <w:sz w:val="24"/>
                        <w:szCs w:val="24"/>
                      </w:rPr>
                      <w:t>i</w:t>
                    </w:r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prowadząc</w:t>
                    </w:r>
                    <w:r w:rsidR="00300717">
                      <w:rPr>
                        <w:rFonts w:ascii="Arial" w:eastAsia="Arial" w:hAnsi="Arial" w:cs="Arial"/>
                        <w:sz w:val="24"/>
                        <w:szCs w:val="24"/>
                      </w:rPr>
                      <w:t>ego</w:t>
                    </w:r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/</w:t>
                    </w:r>
                    <w:proofErr w:type="spellStart"/>
                    <w:r w:rsidR="00300717">
                      <w:rPr>
                        <w:rFonts w:ascii="Arial" w:eastAsia="Arial" w:hAnsi="Arial" w:cs="Arial"/>
                        <w:sz w:val="24"/>
                        <w:szCs w:val="24"/>
                      </w:rPr>
                      <w:t>cej</w:t>
                    </w:r>
                    <w:proofErr w:type="spellEnd"/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portal i</w:t>
                    </w:r>
                    <w:r w:rsidR="009705F6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</w:t>
                    </w:r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specjalist</w:t>
                    </w:r>
                    <w:r w:rsidR="00300717">
                      <w:rPr>
                        <w:rFonts w:ascii="Arial" w:eastAsia="Arial" w:hAnsi="Arial" w:cs="Arial"/>
                        <w:sz w:val="24"/>
                        <w:szCs w:val="24"/>
                      </w:rPr>
                      <w:t>kę</w:t>
                    </w:r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/</w:t>
                    </w:r>
                    <w:r w:rsidR="00300717">
                      <w:rPr>
                        <w:rFonts w:ascii="Arial" w:eastAsia="Arial" w:hAnsi="Arial" w:cs="Arial"/>
                        <w:sz w:val="24"/>
                        <w:szCs w:val="24"/>
                      </w:rPr>
                      <w:t>tę</w:t>
                    </w:r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ds. komunikacji (</w:t>
                    </w:r>
                    <w:sdt>
                      <w:sdt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ag w:val="goog_rdk_349"/>
                        <w:id w:val="-2137399566"/>
                      </w:sdtPr>
                      <w:sdtEndPr/>
                      <w:sdtContent/>
                    </w:sdt>
                    <w:r w:rsidR="00300717">
                      <w:rPr>
                        <w:rFonts w:ascii="Arial" w:eastAsia="Arial" w:hAnsi="Arial" w:cs="Arial"/>
                        <w:sz w:val="24"/>
                        <w:szCs w:val="24"/>
                      </w:rPr>
                      <w:t>na podstawie umowy o pracę</w:t>
                    </w:r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)</w:t>
                    </w:r>
                  </w:sdtContent>
                </w:sdt>
              </w:p>
            </w:sdtContent>
          </w:sdt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352"/>
              <w:id w:val="-841663156"/>
            </w:sdtPr>
            <w:sdtEndPr/>
            <w:sdtContent>
              <w:p w14:paraId="000000E3" w14:textId="04A9CF5F" w:rsidR="008D049F" w:rsidRDefault="009F1130">
                <w:pPr>
                  <w:spacing w:before="120" w:after="12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351"/>
                    <w:id w:val="1549084027"/>
                  </w:sdtPr>
                  <w:sdtEndPr/>
                  <w:sdtContent>
                    <w:r w:rsidR="00300717">
                      <w:rPr>
                        <w:rFonts w:ascii="Arial" w:eastAsia="Arial" w:hAnsi="Arial" w:cs="Arial"/>
                        <w:sz w:val="24"/>
                        <w:szCs w:val="24"/>
                      </w:rPr>
                      <w:t>Ponoszone</w:t>
                    </w:r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będą koszty utrzymania 1 portalu nt. Funduszy Europejskich dla NGO</w:t>
                    </w:r>
                    <w:r w:rsidR="00300717">
                      <w:rPr>
                        <w:rFonts w:ascii="Arial" w:eastAsia="Arial" w:hAnsi="Arial" w:cs="Arial"/>
                        <w:sz w:val="24"/>
                        <w:szCs w:val="24"/>
                      </w:rPr>
                      <w:t>, IZ</w:t>
                    </w:r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i WRF </w:t>
                    </w:r>
                    <w:r w:rsidR="00300717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2021-2027 i </w:t>
                    </w:r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2028-2034</w:t>
                    </w:r>
                    <w:r w:rsidR="00300717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oraz informacji europejskich</w:t>
                    </w:r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. </w:t>
                    </w:r>
                  </w:sdtContent>
                </w:sdt>
              </w:p>
            </w:sdtContent>
          </w:sdt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354"/>
              <w:id w:val="-133256622"/>
            </w:sdtPr>
            <w:sdtEndPr/>
            <w:sdtContent>
              <w:p w14:paraId="000000E4" w14:textId="6183F3BC" w:rsidR="008D049F" w:rsidRDefault="009F1130">
                <w:pPr>
                  <w:spacing w:before="120" w:after="12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353"/>
                    <w:id w:val="1631820591"/>
                  </w:sdtPr>
                  <w:sdtEndPr/>
                  <w:sdtContent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Dodatkowo przewidziano posty (wpisy) na portalu w formie artykułów, wywiadów, relacji, ważnych informacji oraz reklamę na portalach społecznościowych nt. działań projektu i podejmowanych kwestii, cykliczne newslettery nt. FE i WRF </w:t>
                    </w:r>
                    <w:r w:rsidR="00300717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2021-2027 i </w:t>
                    </w:r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2028-2034.</w:t>
                    </w:r>
                  </w:sdtContent>
                </w:sdt>
              </w:p>
            </w:sdtContent>
          </w:sdt>
          <w:p w14:paraId="000000E7" w14:textId="1D5E6557" w:rsidR="008D049F" w:rsidRDefault="009F1130" w:rsidP="00300717">
            <w:pPr>
              <w:spacing w:before="120" w:after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356"/>
                <w:id w:val="4269389"/>
              </w:sdtPr>
              <w:sdtEndPr/>
              <w:sdtContent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355"/>
                    <w:id w:val="1099181971"/>
                  </w:sdtPr>
                  <w:sdtEndPr/>
                  <w:sdtContent/>
                </w:sdt>
              </w:sdtContent>
            </w:sdt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tag w:val="goog_rdk_360"/>
                <w:id w:val="159799694"/>
                <w:showingPlcHdr/>
              </w:sdtPr>
              <w:sdtEndPr/>
              <w:sdtContent>
                <w:r w:rsidR="001617CF" w:rsidRP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     </w:t>
                </w:r>
              </w:sdtContent>
            </w:sdt>
          </w:p>
          <w:sdt>
            <w:sdtPr>
              <w:rPr>
                <w:rFonts w:ascii="Arial" w:eastAsia="Arial" w:hAnsi="Arial" w:cs="Arial"/>
                <w:b/>
                <w:bCs/>
                <w:sz w:val="24"/>
                <w:szCs w:val="24"/>
              </w:rPr>
              <w:tag w:val="goog_rdk_362"/>
              <w:id w:val="-193160474"/>
            </w:sdtPr>
            <w:sdtEndPr/>
            <w:sdtContent>
              <w:p w14:paraId="000000E8" w14:textId="77777777" w:rsidR="008D049F" w:rsidRPr="009705F6" w:rsidRDefault="009F1130">
                <w:pPr>
                  <w:spacing w:before="120" w:after="120" w:line="276" w:lineRule="auto"/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ag w:val="goog_rdk_361"/>
                    <w:id w:val="-479029482"/>
                  </w:sdtPr>
                  <w:sdtEndPr/>
                  <w:sdtContent>
                    <w:r w:rsidR="00703A94" w:rsidRPr="009705F6"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WRZOS. 7 Koszty zarządzania projektem</w:t>
                    </w:r>
                  </w:sdtContent>
                </w:sdt>
              </w:p>
            </w:sdtContent>
          </w:sdt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364"/>
              <w:id w:val="-457579361"/>
            </w:sdtPr>
            <w:sdtEndPr/>
            <w:sdtContent>
              <w:p w14:paraId="000000E9" w14:textId="43F7210A" w:rsidR="008D049F" w:rsidRDefault="009F1130">
                <w:pPr>
                  <w:spacing w:before="120" w:after="12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363"/>
                    <w:id w:val="-1609797322"/>
                  </w:sdtPr>
                  <w:sdtEndPr/>
                  <w:sdtContent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Koordynator</w:t>
                    </w:r>
                    <w:r w:rsidR="003A57B6">
                      <w:rPr>
                        <w:rFonts w:ascii="Arial" w:eastAsia="Arial" w:hAnsi="Arial" w:cs="Arial"/>
                        <w:sz w:val="24"/>
                        <w:szCs w:val="24"/>
                      </w:rPr>
                      <w:t>/ka</w:t>
                    </w:r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projektu – zatrudniony</w:t>
                    </w:r>
                    <w:r w:rsidR="001710A9">
                      <w:rPr>
                        <w:rFonts w:ascii="Arial" w:eastAsia="Arial" w:hAnsi="Arial" w:cs="Arial"/>
                        <w:sz w:val="24"/>
                        <w:szCs w:val="24"/>
                      </w:rPr>
                      <w:t>/a</w:t>
                    </w:r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na </w:t>
                    </w:r>
                    <w:r w:rsidR="003A57B6">
                      <w:rPr>
                        <w:rFonts w:ascii="Arial" w:eastAsia="Arial" w:hAnsi="Arial" w:cs="Arial"/>
                        <w:sz w:val="24"/>
                        <w:szCs w:val="24"/>
                      </w:rPr>
                      <w:t>umowę</w:t>
                    </w:r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o pracę</w:t>
                    </w:r>
                  </w:sdtContent>
                </w:sdt>
              </w:p>
            </w:sdtContent>
          </w:sdt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366"/>
              <w:id w:val="-699177805"/>
            </w:sdtPr>
            <w:sdtEndPr/>
            <w:sdtContent>
              <w:p w14:paraId="000000EA" w14:textId="77777777" w:rsidR="008D049F" w:rsidRDefault="009F1130">
                <w:pPr>
                  <w:spacing w:before="120" w:after="12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365"/>
                    <w:id w:val="-1507595242"/>
                  </w:sdtPr>
                  <w:sdtEndPr/>
                  <w:sdtContent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Koszty biurowe (biuro, media)</w:t>
                    </w:r>
                  </w:sdtContent>
                </w:sdt>
              </w:p>
            </w:sdtContent>
          </w:sdt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368"/>
              <w:id w:val="-2136672387"/>
            </w:sdtPr>
            <w:sdtEndPr/>
            <w:sdtContent>
              <w:p w14:paraId="000000EB" w14:textId="77777777" w:rsidR="008D049F" w:rsidRDefault="009F1130">
                <w:pPr>
                  <w:spacing w:before="120" w:after="12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367"/>
                    <w:id w:val="719728912"/>
                  </w:sdtPr>
                  <w:sdtEndPr/>
                  <w:sdtContent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Księgowość i rozliczenia </w:t>
                    </w:r>
                  </w:sdtContent>
                </w:sdt>
              </w:p>
            </w:sdtContent>
          </w:sdt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370"/>
              <w:id w:val="291349165"/>
            </w:sdtPr>
            <w:sdtEndPr/>
            <w:sdtContent>
              <w:p w14:paraId="000000EC" w14:textId="77777777" w:rsidR="008D049F" w:rsidRDefault="009F1130">
                <w:pPr>
                  <w:spacing w:before="120" w:after="12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369"/>
                    <w:id w:val="1766053365"/>
                  </w:sdtPr>
                  <w:sdtEndPr/>
                  <w:sdtContent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Przejazdy i rozliczenia kadry projektu </w:t>
                    </w:r>
                  </w:sdtContent>
                </w:sdt>
              </w:p>
            </w:sdtContent>
          </w:sdt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372"/>
              <w:id w:val="-2113811144"/>
            </w:sdtPr>
            <w:sdtEndPr/>
            <w:sdtContent>
              <w:p w14:paraId="000000ED" w14:textId="3215B5E5" w:rsidR="008D049F" w:rsidRDefault="009F1130">
                <w:pPr>
                  <w:spacing w:before="120" w:after="12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371"/>
                    <w:id w:val="2065547500"/>
                  </w:sdtPr>
                  <w:sdtEndPr/>
                  <w:sdtContent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Audyt </w:t>
                    </w:r>
                    <w:r w:rsidR="003A57B6">
                      <w:rPr>
                        <w:rFonts w:ascii="Arial" w:eastAsia="Arial" w:hAnsi="Arial" w:cs="Arial"/>
                        <w:sz w:val="24"/>
                        <w:szCs w:val="24"/>
                      </w:rPr>
                      <w:t>finansowy</w:t>
                    </w:r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zrealizowany przez biegłego rewidenta</w:t>
                    </w:r>
                  </w:sdtContent>
                </w:sdt>
              </w:p>
            </w:sdtContent>
          </w:sdt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374"/>
              <w:id w:val="505448532"/>
            </w:sdtPr>
            <w:sdtEndPr/>
            <w:sdtContent>
              <w:p w14:paraId="000000EE" w14:textId="77777777" w:rsidR="008D049F" w:rsidRDefault="009F1130">
                <w:pPr>
                  <w:spacing w:before="120" w:after="12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373"/>
                    <w:id w:val="609846608"/>
                  </w:sdtPr>
                  <w:sdtEndPr/>
                  <w:sdtContent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Ewaluacja projektu (opracowanie narzędzi ewaluacyjnych i raportu końcowego)</w:t>
                    </w:r>
                  </w:sdtContent>
                </w:sdt>
              </w:p>
            </w:sdtContent>
          </w:sdt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376"/>
              <w:id w:val="-1988809887"/>
            </w:sdtPr>
            <w:sdtEndPr/>
            <w:sdtContent>
              <w:p w14:paraId="000000EF" w14:textId="77777777" w:rsidR="008D049F" w:rsidRDefault="009F1130">
                <w:pPr>
                  <w:spacing w:before="120" w:after="12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375"/>
                    <w:id w:val="-1583032466"/>
                  </w:sdtPr>
                  <w:sdtEndPr/>
                  <w:sdtContent/>
                </w:sdt>
              </w:p>
            </w:sdtContent>
          </w:sdt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378"/>
              <w:id w:val="1561685773"/>
            </w:sdtPr>
            <w:sdtEndPr/>
            <w:sdtContent>
              <w:p w14:paraId="000000F1" w14:textId="26B696CE" w:rsidR="008D049F" w:rsidRPr="00703A94" w:rsidRDefault="009F1130">
                <w:pPr>
                  <w:spacing w:before="120" w:after="12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377"/>
                    <w:id w:val="-627603573"/>
                  </w:sdtPr>
                  <w:sdtEndPr/>
                  <w:sdtContent>
                    <w:r w:rsidR="00703A94" w:rsidRPr="009705F6"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PZS 7. Koszty zarzadzania projektem</w:t>
                    </w:r>
                    <w:r w:rsidR="00703A94" w:rsidRP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 </w:t>
                    </w:r>
                  </w:sdtContent>
                </w:sdt>
              </w:p>
            </w:sdtContent>
          </w:sdt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382"/>
              <w:id w:val="1804899380"/>
            </w:sdtPr>
            <w:sdtEndPr/>
            <w:sdtContent>
              <w:p w14:paraId="000000F2" w14:textId="05EFD2B5" w:rsidR="008D049F" w:rsidRDefault="009F1130">
                <w:pPr>
                  <w:spacing w:before="120" w:after="12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381"/>
                    <w:id w:val="1473204054"/>
                  </w:sdtPr>
                  <w:sdtEndPr/>
                  <w:sdtContent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Koordynator projektu - zatrudniony w ramach umowy o pracę</w:t>
                    </w:r>
                  </w:sdtContent>
                </w:sdt>
              </w:p>
            </w:sdtContent>
          </w:sdt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384"/>
              <w:id w:val="-314828829"/>
            </w:sdtPr>
            <w:sdtEndPr/>
            <w:sdtContent>
              <w:p w14:paraId="000000F3" w14:textId="5C732C4A" w:rsidR="008D049F" w:rsidRDefault="009F1130">
                <w:pPr>
                  <w:spacing w:before="120" w:after="12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383"/>
                    <w:id w:val="-194124134"/>
                  </w:sdtPr>
                  <w:sdtEndPr/>
                  <w:sdtContent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Koordynator finansowy - zatrudniony w ramach umowy o pracę</w:t>
                    </w:r>
                  </w:sdtContent>
                </w:sdt>
              </w:p>
            </w:sdtContent>
          </w:sdt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386"/>
              <w:id w:val="61797169"/>
            </w:sdtPr>
            <w:sdtEndPr/>
            <w:sdtContent>
              <w:p w14:paraId="000000F4" w14:textId="77777777" w:rsidR="008D049F" w:rsidRDefault="009F1130">
                <w:pPr>
                  <w:spacing w:before="120" w:after="12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385"/>
                    <w:id w:val="113138546"/>
                  </w:sdtPr>
                  <w:sdtEndPr/>
                  <w:sdtContent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Koszty biurowe (np. wynajem biura)</w:t>
                    </w:r>
                  </w:sdtContent>
                </w:sdt>
              </w:p>
            </w:sdtContent>
          </w:sdt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388"/>
              <w:id w:val="-854067817"/>
            </w:sdtPr>
            <w:sdtEndPr/>
            <w:sdtContent>
              <w:p w14:paraId="000000F5" w14:textId="77777777" w:rsidR="008D049F" w:rsidRDefault="009F1130">
                <w:pPr>
                  <w:spacing w:before="120" w:after="12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387"/>
                    <w:id w:val="-43923506"/>
                  </w:sdtPr>
                  <w:sdtEndPr/>
                  <w:sdtContent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>Księgowość</w:t>
                    </w:r>
                  </w:sdtContent>
                </w:sdt>
              </w:p>
            </w:sdtContent>
          </w:sdt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390"/>
              <w:id w:val="-872328733"/>
            </w:sdtPr>
            <w:sdtEndPr/>
            <w:sdtContent>
              <w:p w14:paraId="000000F6" w14:textId="77777777" w:rsidR="008D049F" w:rsidRPr="00703A94" w:rsidRDefault="009F1130">
                <w:pPr>
                  <w:spacing w:before="120" w:after="12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389"/>
                    <w:id w:val="-1636416457"/>
                  </w:sdtPr>
                  <w:sdtEndPr/>
                  <w:sdtContent>
                    <w:r w:rsidR="00703A94">
                      <w:rPr>
                        <w:rFonts w:ascii="Arial" w:eastAsia="Arial" w:hAnsi="Arial" w:cs="Arial"/>
                        <w:sz w:val="24"/>
                        <w:szCs w:val="24"/>
                      </w:rPr>
                      <w:t xml:space="preserve">Audyt finansowy zrealizowany przez biegłego rewidenta </w:t>
                    </w:r>
                  </w:sdtContent>
                </w:sdt>
              </w:p>
              <w:sdt>
                <w:sdtPr>
                  <w:rPr>
                    <w:rFonts w:ascii="Arial" w:eastAsia="Arial" w:hAnsi="Arial" w:cs="Arial"/>
                    <w:sz w:val="24"/>
                    <w:szCs w:val="24"/>
                  </w:rPr>
                  <w:tag w:val="goog_rdk_394"/>
                  <w:id w:val="255641696"/>
                </w:sdtPr>
                <w:sdtEndPr/>
                <w:sdtContent>
                  <w:p w14:paraId="5140DEB3" w14:textId="3B8E0DAF" w:rsidR="003A57B6" w:rsidRDefault="009F1130">
                    <w:pPr>
                      <w:spacing w:before="120" w:after="120" w:line="276" w:lineRule="auto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ag w:val="goog_rdk_393"/>
                        <w:id w:val="2084797819"/>
                      </w:sdtPr>
                      <w:sdtEndPr/>
                      <w:sdtContent>
                        <w:r w:rsidR="003A57B6"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  <w:t>Ewaluacja projektu (opracowanie narzędzi ewaluacyjnych i raportu końcowego)</w:t>
                        </w:r>
                      </w:sdtContent>
                    </w:sdt>
                  </w:p>
                </w:sdtContent>
              </w:sdt>
            </w:sdtContent>
          </w:sdt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392"/>
              <w:id w:val="674787492"/>
            </w:sdtPr>
            <w:sdtEndPr/>
            <w:sdtContent>
              <w:p w14:paraId="000000F7" w14:textId="77777777" w:rsidR="008D049F" w:rsidRDefault="009F1130">
                <w:pPr>
                  <w:spacing w:before="120" w:after="12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391"/>
                    <w:id w:val="-1913630389"/>
                  </w:sdtPr>
                  <w:sdtEndPr/>
                  <w:sdtContent/>
                </w:sdt>
              </w:p>
            </w:sdtContent>
          </w:sdt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396"/>
              <w:id w:val="1167920047"/>
            </w:sdtPr>
            <w:sdtEndPr/>
            <w:sdtContent>
              <w:p w14:paraId="000000F9" w14:textId="77777777" w:rsidR="008D049F" w:rsidRPr="00703A94" w:rsidRDefault="009F1130">
                <w:pPr>
                  <w:spacing w:before="120" w:after="12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395"/>
                    <w:id w:val="1355397970"/>
                  </w:sdtPr>
                  <w:sdtEndPr/>
                  <w:sdtContent/>
                </w:sdt>
              </w:p>
            </w:sdtContent>
          </w:sdt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398"/>
              <w:id w:val="1487870929"/>
            </w:sdtPr>
            <w:sdtEndPr/>
            <w:sdtContent>
              <w:p w14:paraId="000000FA" w14:textId="77777777" w:rsidR="008D049F" w:rsidRPr="00703A94" w:rsidRDefault="009F1130">
                <w:pPr>
                  <w:spacing w:before="120" w:after="12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397"/>
                    <w:id w:val="134145139"/>
                  </w:sdtPr>
                  <w:sdtEndPr/>
                  <w:sdtContent/>
                </w:sdt>
              </w:p>
            </w:sdtContent>
          </w:sdt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400"/>
              <w:id w:val="1366200897"/>
            </w:sdtPr>
            <w:sdtEndPr/>
            <w:sdtContent>
              <w:p w14:paraId="000000FB" w14:textId="77777777" w:rsidR="008D049F" w:rsidRPr="00703A94" w:rsidRDefault="009F1130">
                <w:pPr>
                  <w:spacing w:before="120" w:after="12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399"/>
                    <w:id w:val="539490710"/>
                  </w:sdtPr>
                  <w:sdtEndPr/>
                  <w:sdtContent/>
                </w:sdt>
              </w:p>
            </w:sdtContent>
          </w:sdt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402"/>
              <w:id w:val="1838181629"/>
            </w:sdtPr>
            <w:sdtEndPr/>
            <w:sdtContent>
              <w:p w14:paraId="000000FC" w14:textId="77777777" w:rsidR="008D049F" w:rsidRPr="00703A94" w:rsidRDefault="009F1130">
                <w:pPr>
                  <w:spacing w:before="120" w:after="12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401"/>
                    <w:id w:val="2017670741"/>
                  </w:sdtPr>
                  <w:sdtEndPr/>
                  <w:sdtContent/>
                </w:sdt>
              </w:p>
            </w:sdtContent>
          </w:sdt>
          <w:sdt>
            <w:sdtPr>
              <w:rPr>
                <w:rFonts w:ascii="Arial" w:eastAsia="Arial" w:hAnsi="Arial" w:cs="Arial"/>
                <w:sz w:val="24"/>
                <w:szCs w:val="24"/>
              </w:rPr>
              <w:tag w:val="goog_rdk_404"/>
              <w:id w:val="1324392877"/>
            </w:sdtPr>
            <w:sdtEndPr/>
            <w:sdtContent>
              <w:p w14:paraId="000000FD" w14:textId="77777777" w:rsidR="008D049F" w:rsidRDefault="009F1130">
                <w:pPr>
                  <w:spacing w:before="120" w:after="120" w:line="276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  <w:sdt>
                  <w:sdtPr>
                    <w:rPr>
                      <w:rFonts w:ascii="Arial" w:eastAsia="Arial" w:hAnsi="Arial" w:cs="Arial"/>
                      <w:sz w:val="24"/>
                      <w:szCs w:val="24"/>
                    </w:rPr>
                    <w:tag w:val="goog_rdk_403"/>
                    <w:id w:val="482488366"/>
                  </w:sdtPr>
                  <w:sdtEndPr/>
                  <w:sdtContent/>
                </w:sdt>
              </w:p>
            </w:sdtContent>
          </w:sdt>
          <w:p w14:paraId="000000FE" w14:textId="77777777" w:rsidR="008D049F" w:rsidRDefault="008D049F">
            <w:pPr>
              <w:spacing w:before="120" w:after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D049F" w14:paraId="0E8C1736" w14:textId="77777777">
        <w:trPr>
          <w:trHeight w:val="945"/>
        </w:trPr>
        <w:tc>
          <w:tcPr>
            <w:tcW w:w="37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01" w14:textId="77777777" w:rsidR="008D049F" w:rsidRDefault="00703A94">
            <w:pPr>
              <w:spacing w:before="60" w:after="6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Przewidywany termin złożenia wniosku o dofinansowanie (kwartał albo miesiąc oraz rok)</w:t>
            </w:r>
          </w:p>
        </w:tc>
        <w:tc>
          <w:tcPr>
            <w:tcW w:w="5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02" w14:textId="77777777" w:rsidR="008D049F" w:rsidRDefault="009F1130">
            <w:pPr>
              <w:spacing w:before="60" w:after="6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tag w:val="goog_rdk_406"/>
                <w:id w:val="2131884950"/>
              </w:sdtPr>
              <w:sdtEndPr/>
              <w:sdtContent>
                <w:r w:rsidR="00703A94">
                  <w:rPr>
                    <w:rFonts w:ascii="Arial" w:eastAsia="Arial" w:hAnsi="Arial" w:cs="Arial"/>
                    <w:sz w:val="24"/>
                    <w:szCs w:val="24"/>
                  </w:rPr>
                  <w:t>I</w:t>
                </w:r>
              </w:sdtContent>
            </w:sdt>
            <w:r w:rsidR="00703A94">
              <w:rPr>
                <w:rFonts w:ascii="Arial" w:eastAsia="Arial" w:hAnsi="Arial" w:cs="Arial"/>
                <w:sz w:val="24"/>
                <w:szCs w:val="24"/>
              </w:rPr>
              <w:t>I kwartał 2026 r.</w:t>
            </w:r>
          </w:p>
        </w:tc>
      </w:tr>
      <w:tr w:rsidR="008D049F" w14:paraId="2F63208D" w14:textId="77777777">
        <w:trPr>
          <w:trHeight w:val="675"/>
        </w:trPr>
        <w:tc>
          <w:tcPr>
            <w:tcW w:w="37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04" w14:textId="77777777" w:rsidR="008D049F" w:rsidRDefault="00703A94">
            <w:pPr>
              <w:spacing w:before="60" w:after="6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Przewidywany okres realizacji projektu (od - do)</w:t>
            </w:r>
          </w:p>
        </w:tc>
        <w:tc>
          <w:tcPr>
            <w:tcW w:w="52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0A12F0" w14:textId="68A0B953" w:rsidR="008D049F" w:rsidRDefault="008D049F">
            <w:pPr>
              <w:spacing w:before="60" w:after="6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105" w14:textId="083C0664" w:rsidR="003A57B6" w:rsidRDefault="003A57B6">
            <w:pPr>
              <w:spacing w:before="60" w:after="6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01.07.2026 r. – 30.06.2028 r.</w:t>
            </w:r>
          </w:p>
        </w:tc>
      </w:tr>
      <w:tr w:rsidR="008D049F" w14:paraId="08E481F7" w14:textId="77777777">
        <w:trPr>
          <w:trHeight w:val="570"/>
        </w:trPr>
        <w:tc>
          <w:tcPr>
            <w:tcW w:w="907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07" w14:textId="77777777" w:rsidR="008D049F" w:rsidRDefault="00703A94">
            <w:pPr>
              <w:spacing w:before="120" w:after="120"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SZACOWANY BUDŻET PROJEKTU</w:t>
            </w:r>
          </w:p>
        </w:tc>
      </w:tr>
      <w:tr w:rsidR="008D049F" w14:paraId="415A91CF" w14:textId="77777777">
        <w:trPr>
          <w:trHeight w:val="525"/>
        </w:trPr>
        <w:tc>
          <w:tcPr>
            <w:tcW w:w="907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0A" w14:textId="77777777" w:rsidR="008D049F" w:rsidRDefault="00703A94">
            <w:pPr>
              <w:spacing w:before="120" w:after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Szacowana kwota wydatków w projekcie ogółem (PLN)</w:t>
            </w:r>
          </w:p>
        </w:tc>
      </w:tr>
      <w:tr w:rsidR="008D049F" w14:paraId="4A988B10" w14:textId="77777777">
        <w:trPr>
          <w:trHeight w:val="525"/>
        </w:trPr>
        <w:tc>
          <w:tcPr>
            <w:tcW w:w="907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0D" w14:textId="238BEDB4" w:rsidR="008D049F" w:rsidRDefault="009F1130">
            <w:pPr>
              <w:spacing w:before="120" w:after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tag w:val="goog_rdk_414"/>
                <w:id w:val="1943851394"/>
              </w:sdtPr>
              <w:sdtEndPr/>
              <w:sdtContent>
                <w:r w:rsid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rok 2026 </w:t>
                </w:r>
                <w:r w:rsidR="001710A9">
                  <w:rPr>
                    <w:rFonts w:ascii="Arial" w:eastAsia="Arial" w:hAnsi="Arial" w:cs="Arial"/>
                    <w:sz w:val="24"/>
                    <w:szCs w:val="24"/>
                  </w:rPr>
                  <w:t>–</w:t>
                </w:r>
                <w:r w:rsidR="00703A94">
                  <w:rPr>
                    <w:rFonts w:ascii="Arial" w:eastAsia="Arial" w:hAnsi="Arial" w:cs="Arial"/>
                    <w:sz w:val="24"/>
                    <w:szCs w:val="24"/>
                  </w:rPr>
                  <w:t xml:space="preserve"> </w:t>
                </w:r>
                <w:r w:rsidR="001710A9">
                  <w:rPr>
                    <w:rFonts w:ascii="Arial" w:eastAsia="Arial" w:hAnsi="Arial" w:cs="Arial"/>
                    <w:sz w:val="24"/>
                    <w:szCs w:val="24"/>
                  </w:rPr>
                  <w:t>555 981,00</w:t>
                </w:r>
              </w:sdtContent>
            </w:sdt>
            <w:r w:rsidR="001710A9">
              <w:t xml:space="preserve"> </w:t>
            </w:r>
            <w:r w:rsidR="00703A94">
              <w:rPr>
                <w:rFonts w:ascii="Arial" w:eastAsia="Arial" w:hAnsi="Arial" w:cs="Arial"/>
                <w:sz w:val="24"/>
                <w:szCs w:val="24"/>
              </w:rPr>
              <w:t>PLN</w:t>
            </w:r>
          </w:p>
        </w:tc>
      </w:tr>
      <w:sdt>
        <w:sdtPr>
          <w:tag w:val="goog_rdk_417"/>
          <w:id w:val="-1193025350"/>
        </w:sdtPr>
        <w:sdtEndPr/>
        <w:sdtContent>
          <w:tr w:rsidR="008D049F" w14:paraId="591BCEFC" w14:textId="77777777">
            <w:trPr>
              <w:trHeight w:val="525"/>
            </w:trPr>
            <w:tc>
              <w:tcPr>
                <w:tcW w:w="9071" w:type="dxa"/>
                <w:gridSpan w:val="3"/>
                <w:tcBorders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sdt>
                <w:sdtPr>
                  <w:tag w:val="goog_rdk_419"/>
                  <w:id w:val="543398619"/>
                </w:sdtPr>
                <w:sdtEndPr/>
                <w:sdtContent>
                  <w:p w14:paraId="00000110" w14:textId="1064242B" w:rsidR="008D049F" w:rsidRDefault="009F1130">
                    <w:pPr>
                      <w:tabs>
                        <w:tab w:val="left" w:pos="2798"/>
                      </w:tabs>
                      <w:spacing w:before="120" w:after="120" w:line="276" w:lineRule="auto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sdt>
                      <w:sdtPr>
                        <w:tag w:val="goog_rdk_418"/>
                        <w:id w:val="-1288200428"/>
                      </w:sdtPr>
                      <w:sdtEndPr/>
                      <w:sdtContent>
                        <w:r w:rsidR="00703A94"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  <w:t xml:space="preserve">rok 2027 </w:t>
                        </w:r>
                        <w:r w:rsidR="001710A9"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  <w:t>–</w:t>
                        </w:r>
                        <w:r w:rsidR="00703A94"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="001710A9"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  <w:t>1 063 162,00</w:t>
                        </w:r>
                        <w:r w:rsidR="00703A94"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  <w:t xml:space="preserve"> PLN</w:t>
                        </w:r>
                      </w:sdtContent>
                    </w:sdt>
                  </w:p>
                </w:sdtContent>
              </w:sdt>
            </w:tc>
          </w:tr>
        </w:sdtContent>
      </w:sdt>
      <w:sdt>
        <w:sdtPr>
          <w:tag w:val="goog_rdk_424"/>
          <w:id w:val="-1125066617"/>
        </w:sdtPr>
        <w:sdtEndPr/>
        <w:sdtContent>
          <w:tr w:rsidR="008D049F" w14:paraId="1AE08226" w14:textId="77777777">
            <w:trPr>
              <w:trHeight w:val="525"/>
            </w:trPr>
            <w:tc>
              <w:tcPr>
                <w:tcW w:w="9071" w:type="dxa"/>
                <w:gridSpan w:val="3"/>
                <w:tcBorders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FFFFFF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sdt>
                <w:sdtPr>
                  <w:tag w:val="goog_rdk_426"/>
                  <w:id w:val="832458866"/>
                </w:sdtPr>
                <w:sdtEndPr/>
                <w:sdtContent>
                  <w:p w14:paraId="00000113" w14:textId="76F2FA99" w:rsidR="008D049F" w:rsidRDefault="009F1130">
                    <w:pPr>
                      <w:spacing w:before="120" w:after="120" w:line="276" w:lineRule="auto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sdt>
                      <w:sdtPr>
                        <w:tag w:val="goog_rdk_425"/>
                        <w:id w:val="-582402139"/>
                      </w:sdtPr>
                      <w:sdtEndPr/>
                      <w:sdtContent>
                        <w:r w:rsidR="00703A94"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  <w:t xml:space="preserve">rok 2028 </w:t>
                        </w:r>
                        <w:r w:rsidR="001710A9"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  <w:t>–</w:t>
                        </w:r>
                        <w:r w:rsidR="00703A94"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="001710A9"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  <w:t xml:space="preserve">380 857 </w:t>
                        </w:r>
                        <w:r w:rsidR="00703A94"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  <w:t>PLN</w:t>
                        </w:r>
                      </w:sdtContent>
                    </w:sdt>
                  </w:p>
                </w:sdtContent>
              </w:sdt>
            </w:tc>
          </w:tr>
        </w:sdtContent>
      </w:sdt>
      <w:sdt>
        <w:sdtPr>
          <w:tag w:val="goog_rdk_431"/>
          <w:id w:val="1079526683"/>
        </w:sdtPr>
        <w:sdtEndPr/>
        <w:sdtContent>
          <w:tr w:rsidR="008D049F" w14:paraId="31EDB529" w14:textId="77777777">
            <w:trPr>
              <w:trHeight w:val="525"/>
            </w:trPr>
            <w:tc>
              <w:tcPr>
                <w:tcW w:w="4876" w:type="dxa"/>
                <w:gridSpan w:val="2"/>
                <w:tcBorders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BFBFBF"/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sdt>
                <w:sdtPr>
                  <w:tag w:val="goog_rdk_433"/>
                  <w:id w:val="-232738323"/>
                </w:sdtPr>
                <w:sdtEndPr/>
                <w:sdtContent>
                  <w:p w14:paraId="00000116" w14:textId="77777777" w:rsidR="008D049F" w:rsidRDefault="009F1130">
                    <w:pPr>
                      <w:spacing w:before="120" w:after="120" w:line="276" w:lineRule="auto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sdt>
                      <w:sdtPr>
                        <w:tag w:val="goog_rdk_432"/>
                        <w:id w:val="-178097845"/>
                      </w:sdtPr>
                      <w:sdtEndPr/>
                      <w:sdtContent>
                        <w:r w:rsidR="00703A94"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  <w:t>RAZEM</w:t>
                        </w:r>
                      </w:sdtContent>
                    </w:sdt>
                  </w:p>
                </w:sdtContent>
              </w:sdt>
            </w:tc>
            <w:tc>
              <w:tcPr>
                <w:tcW w:w="4195" w:type="dxa"/>
                <w:tcBorders>
                  <w:bottom w:val="single" w:sz="8" w:space="0" w:color="000000"/>
                  <w:right w:val="single" w:sz="8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sdt>
                <w:sdtPr>
                  <w:tag w:val="goog_rdk_437"/>
                  <w:id w:val="-564467991"/>
                </w:sdtPr>
                <w:sdtEndPr/>
                <w:sdtContent>
                  <w:p w14:paraId="00000118" w14:textId="77777777" w:rsidR="008D049F" w:rsidRDefault="009F1130">
                    <w:pPr>
                      <w:spacing w:before="120" w:after="120" w:line="276" w:lineRule="auto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sdt>
                      <w:sdtPr>
                        <w:tag w:val="goog_rdk_436"/>
                        <w:id w:val="-1895426940"/>
                      </w:sdtPr>
                      <w:sdtEndPr/>
                      <w:sdtContent>
                        <w:r w:rsidR="00703A94"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  <w:t xml:space="preserve">2 000 000 PLN </w:t>
                        </w:r>
                      </w:sdtContent>
                    </w:sdt>
                  </w:p>
                </w:sdtContent>
              </w:sdt>
            </w:tc>
          </w:tr>
        </w:sdtContent>
      </w:sdt>
      <w:tr w:rsidR="008D049F" w14:paraId="074BB912" w14:textId="77777777">
        <w:trPr>
          <w:trHeight w:val="525"/>
        </w:trPr>
        <w:tc>
          <w:tcPr>
            <w:tcW w:w="487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19" w14:textId="77777777" w:rsidR="008D049F" w:rsidRDefault="00703A94">
            <w:pPr>
              <w:spacing w:before="120" w:after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Wymagany wkład własny beneficjenta (PLN) </w:t>
            </w:r>
          </w:p>
        </w:tc>
        <w:tc>
          <w:tcPr>
            <w:tcW w:w="41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1B" w14:textId="77777777" w:rsidR="008D049F" w:rsidRDefault="00703A94">
            <w:pPr>
              <w:spacing w:before="120" w:after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NIE</w:t>
            </w:r>
          </w:p>
        </w:tc>
      </w:tr>
      <w:tr w:rsidR="008D049F" w14:paraId="7F078C7A" w14:textId="77777777">
        <w:trPr>
          <w:trHeight w:val="795"/>
        </w:trPr>
        <w:tc>
          <w:tcPr>
            <w:tcW w:w="487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1C" w14:textId="77777777" w:rsidR="008D049F" w:rsidRDefault="00703A94">
            <w:pPr>
              <w:spacing w:before="120" w:after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Poziom (%) wymaganego wkładu własnego (o ile dotyczy)</w:t>
            </w:r>
          </w:p>
        </w:tc>
        <w:tc>
          <w:tcPr>
            <w:tcW w:w="41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11E" w14:textId="77777777" w:rsidR="008D049F" w:rsidRDefault="00703A94">
            <w:pPr>
              <w:spacing w:before="120" w:after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Nie dotyczy</w:t>
            </w:r>
          </w:p>
        </w:tc>
      </w:tr>
    </w:tbl>
    <w:p w14:paraId="00000122" w14:textId="77777777" w:rsidR="008D049F" w:rsidRDefault="00703A94">
      <w:pPr>
        <w:spacing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0000123" w14:textId="77777777" w:rsidR="008D049F" w:rsidRDefault="008D049F">
      <w:pPr>
        <w:spacing w:line="240" w:lineRule="auto"/>
        <w:rPr>
          <w:rFonts w:ascii="Arial" w:eastAsia="Arial" w:hAnsi="Arial" w:cs="Arial"/>
          <w:sz w:val="24"/>
          <w:szCs w:val="24"/>
        </w:rPr>
      </w:pPr>
    </w:p>
    <w:sectPr w:rsidR="008D049F">
      <w:headerReference w:type="default" r:id="rId15"/>
      <w:footerReference w:type="default" r:id="rId16"/>
      <w:headerReference w:type="first" r:id="rId1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27B1F" w14:textId="77777777" w:rsidR="00027E12" w:rsidRDefault="00027E12">
      <w:pPr>
        <w:spacing w:after="0" w:line="240" w:lineRule="auto"/>
      </w:pPr>
      <w:r>
        <w:separator/>
      </w:r>
    </w:p>
  </w:endnote>
  <w:endnote w:type="continuationSeparator" w:id="0">
    <w:p w14:paraId="3485DB33" w14:textId="77777777" w:rsidR="00027E12" w:rsidRDefault="00027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E876AE75-4FE6-4EF8-B4D2-3C609878A3DE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645F740B-B902-430B-88E1-40889E5B2AE2}"/>
    <w:embedBold r:id="rId3" w:fontKey="{CA67EC2B-024F-45F5-844E-307884C8CF63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AE897909-0DBF-4FCA-A892-6889FB2ED95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5ADCEE4E-47E9-4969-A0A8-06A796EBAAD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2A" w14:textId="1DFA975D" w:rsidR="008D049F" w:rsidRDefault="00703A9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90CCE">
      <w:rPr>
        <w:noProof/>
        <w:color w:val="000000"/>
      </w:rPr>
      <w:t>1</w:t>
    </w:r>
    <w:r>
      <w:rPr>
        <w:color w:val="000000"/>
      </w:rPr>
      <w:fldChar w:fldCharType="end"/>
    </w:r>
  </w:p>
  <w:p w14:paraId="0000012B" w14:textId="77777777" w:rsidR="008D049F" w:rsidRDefault="008D049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77B0B" w14:textId="77777777" w:rsidR="00027E12" w:rsidRDefault="00027E12">
      <w:pPr>
        <w:spacing w:after="0" w:line="240" w:lineRule="auto"/>
      </w:pPr>
      <w:r>
        <w:separator/>
      </w:r>
    </w:p>
  </w:footnote>
  <w:footnote w:type="continuationSeparator" w:id="0">
    <w:p w14:paraId="17F0AD30" w14:textId="77777777" w:rsidR="00027E12" w:rsidRDefault="00027E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24" w14:textId="77777777" w:rsidR="008D049F" w:rsidRDefault="00703A94">
    <w:pPr>
      <w:jc w:val="center"/>
    </w:pPr>
    <w:r>
      <w:rPr>
        <w:noProof/>
      </w:rPr>
      <w:drawing>
        <wp:inline distT="0" distB="0" distL="0" distR="0" wp14:anchorId="5D93A11F" wp14:editId="039913B5">
          <wp:extent cx="5367998" cy="727804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67998" cy="7278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0"/>
      <w:tblW w:w="9060" w:type="dxa"/>
      <w:tblInd w:w="0" w:type="dxa"/>
      <w:tblLayout w:type="fixed"/>
      <w:tblLook w:val="0600" w:firstRow="0" w:lastRow="0" w:firstColumn="0" w:lastColumn="0" w:noHBand="1" w:noVBand="1"/>
    </w:tblPr>
    <w:tblGrid>
      <w:gridCol w:w="3020"/>
      <w:gridCol w:w="3020"/>
      <w:gridCol w:w="3020"/>
    </w:tblGrid>
    <w:tr w:rsidR="008D049F" w14:paraId="32E3E4E5" w14:textId="77777777">
      <w:tc>
        <w:tcPr>
          <w:tcW w:w="3020" w:type="dxa"/>
        </w:tcPr>
        <w:p w14:paraId="00000125" w14:textId="77777777" w:rsidR="008D049F" w:rsidRDefault="008D049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020" w:type="dxa"/>
        </w:tcPr>
        <w:p w14:paraId="00000126" w14:textId="77777777" w:rsidR="008D049F" w:rsidRDefault="008D049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020" w:type="dxa"/>
        </w:tcPr>
        <w:p w14:paraId="00000127" w14:textId="77777777" w:rsidR="008D049F" w:rsidRDefault="008D049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00000128" w14:textId="77777777" w:rsidR="008D049F" w:rsidRDefault="008D049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29" w14:textId="77777777" w:rsidR="008D049F" w:rsidRDefault="00703A9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2295BA62" wp14:editId="651BFAD8">
          <wp:extent cx="5760720" cy="43688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4368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B4308"/>
    <w:multiLevelType w:val="multilevel"/>
    <w:tmpl w:val="8C2AA5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BD1D96"/>
    <w:multiLevelType w:val="multilevel"/>
    <w:tmpl w:val="625CFC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4E17684"/>
    <w:multiLevelType w:val="multilevel"/>
    <w:tmpl w:val="DE9A5D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043F82"/>
    <w:multiLevelType w:val="hybridMultilevel"/>
    <w:tmpl w:val="1CD6B8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D21E98"/>
    <w:multiLevelType w:val="multilevel"/>
    <w:tmpl w:val="CD7EFC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A62954"/>
    <w:multiLevelType w:val="multilevel"/>
    <w:tmpl w:val="7188D5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DC13A9D"/>
    <w:multiLevelType w:val="multilevel"/>
    <w:tmpl w:val="9934DA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49F"/>
    <w:rsid w:val="00027E12"/>
    <w:rsid w:val="000831FC"/>
    <w:rsid w:val="000A0609"/>
    <w:rsid w:val="000F1468"/>
    <w:rsid w:val="001617CF"/>
    <w:rsid w:val="001710A9"/>
    <w:rsid w:val="00215E46"/>
    <w:rsid w:val="00273C3D"/>
    <w:rsid w:val="002A4CC4"/>
    <w:rsid w:val="00300717"/>
    <w:rsid w:val="00390CCE"/>
    <w:rsid w:val="003A57B6"/>
    <w:rsid w:val="003E4197"/>
    <w:rsid w:val="00462855"/>
    <w:rsid w:val="004B45D6"/>
    <w:rsid w:val="004C4616"/>
    <w:rsid w:val="00537EF7"/>
    <w:rsid w:val="00543976"/>
    <w:rsid w:val="00650FA8"/>
    <w:rsid w:val="00703A94"/>
    <w:rsid w:val="0075053C"/>
    <w:rsid w:val="007B7ADD"/>
    <w:rsid w:val="008D049F"/>
    <w:rsid w:val="008E0AA2"/>
    <w:rsid w:val="009623E2"/>
    <w:rsid w:val="009705F6"/>
    <w:rsid w:val="00980F92"/>
    <w:rsid w:val="00992C75"/>
    <w:rsid w:val="009A6CC3"/>
    <w:rsid w:val="009F1130"/>
    <w:rsid w:val="00A04380"/>
    <w:rsid w:val="00A10484"/>
    <w:rsid w:val="00A44586"/>
    <w:rsid w:val="00B847C0"/>
    <w:rsid w:val="00C820D4"/>
    <w:rsid w:val="00CC216B"/>
    <w:rsid w:val="00CD60D2"/>
    <w:rsid w:val="00CD737E"/>
    <w:rsid w:val="00CF2473"/>
    <w:rsid w:val="00ED6CA4"/>
    <w:rsid w:val="00F619BA"/>
    <w:rsid w:val="00FA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E6309"/>
  <w15:docId w15:val="{956F1B40-57B7-874D-9B18-56DB859F6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ED6CA4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6C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6CA4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A104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A060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A0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wrzos.org.pl" TargetMode="External"/><Relationship Id="rId13" Type="http://schemas.openxmlformats.org/officeDocument/2006/relationships/hyperlink" Target="http://www.funduszeeuropejskie.wrzos.org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ielonefundusze.p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ielonefundusze.pl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zielonefundusze.pl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funduszeeuropejskie.wrzos.org.pl" TargetMode="External"/><Relationship Id="rId14" Type="http://schemas.openxmlformats.org/officeDocument/2006/relationships/hyperlink" Target="http://www.funduszeeuropejskie.gov.pl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ZEmX5fJ6TOJGsA6b3cQonbSjjw==">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23</Pages>
  <Words>6103</Words>
  <Characters>36620</Characters>
  <Application>Microsoft Office Word</Application>
  <DocSecurity>0</DocSecurity>
  <Lines>305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Joachimek-Rzepczak Katarzyna</cp:lastModifiedBy>
  <cp:revision>18</cp:revision>
  <dcterms:created xsi:type="dcterms:W3CDTF">2026-05-10T13:42:00Z</dcterms:created>
  <dcterms:modified xsi:type="dcterms:W3CDTF">2026-05-13T12:09:00Z</dcterms:modified>
</cp:coreProperties>
</file>